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7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3890" w:hRule="atLeast"/>
          <w:jc w:val="center"/>
        </w:trPr>
        <w:tc>
          <w:tcPr>
            <w:tcW w:w="9706" w:type="dxa"/>
            <w:noWrap w:val="0"/>
            <w:vAlign w:val="top"/>
          </w:tcPr>
          <w:p>
            <w:pPr>
              <w:pageBreakBefore w:val="0"/>
              <w:kinsoku/>
              <w:wordWrap/>
              <w:overflowPunct/>
              <w:topLinePunct w:val="0"/>
              <w:bidi w:val="0"/>
              <w:spacing w:line="500" w:lineRule="atLeast"/>
              <w:jc w:val="both"/>
              <w:rPr>
                <w:rFonts w:hint="eastAsia" w:ascii="宋体" w:hAnsi="宋体" w:eastAsia="宋体" w:cs="宋体"/>
                <w:color w:val="auto"/>
                <w:sz w:val="32"/>
                <w:szCs w:val="32"/>
                <w:lang w:val="zh-CN"/>
              </w:rPr>
            </w:pPr>
          </w:p>
          <w:p>
            <w:pPr>
              <w:pageBreakBefore w:val="0"/>
              <w:kinsoku/>
              <w:wordWrap/>
              <w:overflowPunct/>
              <w:topLinePunct w:val="0"/>
              <w:bidi w:val="0"/>
              <w:jc w:val="center"/>
              <w:rPr>
                <w:rFonts w:hint="eastAsia" w:ascii="宋体" w:hAnsi="宋体" w:eastAsia="宋体" w:cs="宋体"/>
                <w:b w:val="0"/>
                <w:color w:val="auto"/>
                <w:sz w:val="72"/>
              </w:rPr>
            </w:pPr>
            <w:r>
              <w:rPr>
                <w:rFonts w:hint="eastAsia" w:ascii="宋体" w:hAnsi="宋体" w:cs="宋体"/>
                <w:b w:val="0"/>
                <w:color w:val="auto"/>
                <w:sz w:val="72"/>
                <w:lang w:eastAsia="zh-CN"/>
              </w:rPr>
              <w:t>龙</w:t>
            </w:r>
            <w:r>
              <w:rPr>
                <w:rFonts w:hint="eastAsia" w:ascii="宋体" w:hAnsi="宋体" w:cs="宋体"/>
                <w:b w:val="0"/>
                <w:color w:val="auto"/>
                <w:sz w:val="72"/>
                <w:lang w:val="en-US" w:eastAsia="zh-CN"/>
              </w:rPr>
              <w:t xml:space="preserve"> </w:t>
            </w:r>
            <w:r>
              <w:rPr>
                <w:rFonts w:hint="eastAsia" w:ascii="宋体" w:hAnsi="宋体" w:cs="宋体"/>
                <w:b w:val="0"/>
                <w:color w:val="auto"/>
                <w:sz w:val="72"/>
                <w:lang w:eastAsia="zh-CN"/>
              </w:rPr>
              <w:t>港</w:t>
            </w:r>
            <w:r>
              <w:rPr>
                <w:rFonts w:hint="eastAsia" w:ascii="宋体" w:hAnsi="宋体" w:cs="宋体"/>
                <w:b w:val="0"/>
                <w:color w:val="auto"/>
                <w:sz w:val="72"/>
                <w:lang w:val="en-US" w:eastAsia="zh-CN"/>
              </w:rPr>
              <w:t xml:space="preserve"> </w:t>
            </w:r>
            <w:r>
              <w:rPr>
                <w:rFonts w:hint="eastAsia" w:ascii="宋体" w:hAnsi="宋体" w:cs="宋体"/>
                <w:b w:val="0"/>
                <w:color w:val="auto"/>
                <w:sz w:val="72"/>
                <w:lang w:eastAsia="zh-CN"/>
              </w:rPr>
              <w:t>市</w:t>
            </w:r>
            <w:r>
              <w:rPr>
                <w:rFonts w:hint="eastAsia" w:ascii="宋体" w:hAnsi="宋体" w:eastAsia="宋体" w:cs="宋体"/>
                <w:b w:val="0"/>
                <w:color w:val="auto"/>
                <w:sz w:val="72"/>
              </w:rPr>
              <w:t xml:space="preserve"> </w:t>
            </w:r>
            <w:r>
              <w:rPr>
                <w:rFonts w:hint="eastAsia" w:ascii="宋体" w:hAnsi="宋体" w:eastAsia="宋体" w:cs="宋体"/>
                <w:b w:val="0"/>
                <w:color w:val="auto"/>
                <w:sz w:val="72"/>
                <w:lang w:val="en-US" w:eastAsia="zh-CN"/>
              </w:rPr>
              <w:t>国</w:t>
            </w:r>
            <w:r>
              <w:rPr>
                <w:rFonts w:hint="eastAsia" w:ascii="宋体" w:hAnsi="宋体" w:eastAsia="宋体" w:cs="宋体"/>
                <w:b w:val="0"/>
                <w:color w:val="auto"/>
                <w:sz w:val="72"/>
              </w:rPr>
              <w:t xml:space="preserve"> </w:t>
            </w:r>
            <w:r>
              <w:rPr>
                <w:rFonts w:hint="eastAsia" w:ascii="宋体" w:hAnsi="宋体" w:eastAsia="宋体" w:cs="宋体"/>
                <w:b w:val="0"/>
                <w:color w:val="auto"/>
                <w:sz w:val="72"/>
                <w:lang w:val="en-US" w:eastAsia="zh-CN"/>
              </w:rPr>
              <w:t>企</w:t>
            </w:r>
            <w:r>
              <w:rPr>
                <w:rFonts w:hint="eastAsia" w:ascii="宋体" w:hAnsi="宋体" w:eastAsia="宋体" w:cs="宋体"/>
                <w:b w:val="0"/>
                <w:color w:val="auto"/>
                <w:sz w:val="72"/>
              </w:rPr>
              <w:t xml:space="preserve"> 采 购</w:t>
            </w:r>
          </w:p>
          <w:p>
            <w:pPr>
              <w:pageBreakBefore w:val="0"/>
              <w:kinsoku/>
              <w:wordWrap/>
              <w:overflowPunct/>
              <w:topLinePunct w:val="0"/>
              <w:bidi w:val="0"/>
              <w:spacing w:line="360" w:lineRule="auto"/>
              <w:jc w:val="center"/>
              <w:rPr>
                <w:rFonts w:hint="eastAsia" w:ascii="宋体" w:hAnsi="宋体" w:eastAsia="宋体" w:cs="宋体"/>
                <w:b w:val="0"/>
                <w:bCs/>
                <w:color w:val="auto"/>
                <w:sz w:val="30"/>
                <w:szCs w:val="30"/>
              </w:rPr>
            </w:pPr>
            <w:r>
              <w:rPr>
                <w:rFonts w:hint="eastAsia" w:ascii="宋体" w:hAnsi="宋体" w:eastAsia="宋体" w:cs="宋体"/>
                <w:b w:val="0"/>
                <w:color w:val="auto"/>
                <w:sz w:val="72"/>
                <w:lang w:val="en-US" w:eastAsia="zh-CN"/>
              </w:rPr>
              <w:t xml:space="preserve">公 开 </w:t>
            </w:r>
            <w:r>
              <w:rPr>
                <w:rFonts w:hint="eastAsia" w:ascii="宋体" w:hAnsi="宋体" w:eastAsia="宋体" w:cs="宋体"/>
                <w:b w:val="0"/>
                <w:color w:val="auto"/>
                <w:sz w:val="72"/>
              </w:rPr>
              <w:t>招 标 文 件</w:t>
            </w:r>
          </w:p>
          <w:p>
            <w:pPr>
              <w:pageBreakBefore w:val="0"/>
              <w:kinsoku/>
              <w:wordWrap/>
              <w:overflowPunct/>
              <w:topLinePunct w:val="0"/>
              <w:bidi w:val="0"/>
              <w:spacing w:line="360" w:lineRule="auto"/>
              <w:ind w:firstLine="1795"/>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ind w:left="3417" w:leftChars="847" w:hanging="1638" w:hangingChars="546"/>
              <w:jc w:val="both"/>
              <w:rPr>
                <w:rFonts w:hint="eastAsia" w:ascii="宋体" w:hAnsi="宋体" w:eastAsia="宋体" w:cs="宋体"/>
                <w:b w:val="0"/>
                <w:bCs/>
                <w:color w:val="auto"/>
                <w:sz w:val="30"/>
                <w:szCs w:val="30"/>
                <w:lang w:eastAsia="zh-CN"/>
              </w:rPr>
            </w:pPr>
            <w:r>
              <w:rPr>
                <w:rFonts w:hint="eastAsia" w:ascii="宋体" w:hAnsi="宋体" w:eastAsia="宋体" w:cs="宋体"/>
                <w:b w:val="0"/>
                <w:bCs/>
                <w:color w:val="auto"/>
                <w:sz w:val="30"/>
                <w:szCs w:val="30"/>
              </w:rPr>
              <w:t>项目名称：</w:t>
            </w:r>
            <w:r>
              <w:rPr>
                <w:rFonts w:hint="eastAsia" w:ascii="宋体" w:hAnsi="宋体" w:cs="宋体"/>
                <w:b w:val="0"/>
                <w:bCs/>
                <w:sz w:val="30"/>
                <w:szCs w:val="30"/>
                <w:lang w:eastAsia="zh-CN"/>
              </w:rPr>
              <w:t>龙港市广电传媒网络有限公司管道施工及器材采购项目</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szCs w:val="30"/>
              </w:rPr>
            </w:pPr>
          </w:p>
          <w:p>
            <w:pPr>
              <w:spacing w:line="440" w:lineRule="exact"/>
              <w:ind w:firstLine="1800" w:firstLineChars="600"/>
              <w:rPr>
                <w:rFonts w:hint="eastAsia" w:ascii="宋体" w:hAnsi="宋体" w:cs="宋体"/>
                <w:b/>
                <w:bCs/>
                <w:sz w:val="28"/>
              </w:rPr>
            </w:pPr>
            <w:r>
              <w:rPr>
                <w:rFonts w:hint="eastAsia" w:ascii="宋体" w:hAnsi="宋体" w:eastAsia="宋体" w:cs="宋体"/>
                <w:b w:val="0"/>
                <w:bCs/>
                <w:color w:val="auto"/>
                <w:sz w:val="30"/>
                <w:szCs w:val="30"/>
              </w:rPr>
              <w:t>采购方式：</w:t>
            </w:r>
            <w:r>
              <w:rPr>
                <w:rFonts w:hint="eastAsia" w:ascii="宋体" w:hAnsi="宋体" w:eastAsia="宋体" w:cs="宋体"/>
                <w:b w:val="0"/>
                <w:bCs/>
                <w:sz w:val="30"/>
                <w:szCs w:val="30"/>
              </w:rPr>
              <w:t>公开招标</w:t>
            </w:r>
            <w:r>
              <w:rPr>
                <w:rFonts w:hint="eastAsia" w:ascii="宋体" w:hAnsi="宋体" w:cs="宋体"/>
                <w:b w:val="0"/>
                <w:bCs/>
                <w:sz w:val="28"/>
                <w:szCs w:val="28"/>
              </w:rPr>
              <w:t>（线上电子招投标）</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ind w:firstLine="1795"/>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szCs w:val="30"/>
              </w:rPr>
              <w:t>采</w:t>
            </w:r>
            <w:r>
              <w:rPr>
                <w:rFonts w:hint="eastAsia" w:ascii="宋体" w:hAnsi="宋体" w:eastAsia="宋体" w:cs="宋体"/>
                <w:b w:val="0"/>
                <w:bCs/>
                <w:color w:val="auto"/>
                <w:sz w:val="30"/>
                <w:szCs w:val="30"/>
                <w:lang w:val="en-US" w:eastAsia="zh-CN"/>
              </w:rPr>
              <w:t xml:space="preserve"> </w:t>
            </w:r>
            <w:r>
              <w:rPr>
                <w:rFonts w:hint="eastAsia" w:ascii="宋体" w:hAnsi="宋体" w:eastAsia="宋体" w:cs="宋体"/>
                <w:b w:val="0"/>
                <w:bCs/>
                <w:color w:val="auto"/>
                <w:sz w:val="30"/>
                <w:szCs w:val="30"/>
              </w:rPr>
              <w:t>购</w:t>
            </w:r>
            <w:r>
              <w:rPr>
                <w:rFonts w:hint="eastAsia" w:ascii="宋体" w:hAnsi="宋体" w:eastAsia="宋体" w:cs="宋体"/>
                <w:b w:val="0"/>
                <w:bCs/>
                <w:color w:val="auto"/>
                <w:sz w:val="30"/>
                <w:szCs w:val="30"/>
                <w:lang w:val="en-US" w:eastAsia="zh-CN"/>
              </w:rPr>
              <w:t xml:space="preserve"> </w:t>
            </w:r>
            <w:r>
              <w:rPr>
                <w:rFonts w:hint="eastAsia" w:ascii="宋体" w:hAnsi="宋体" w:eastAsia="宋体" w:cs="宋体"/>
                <w:b w:val="0"/>
                <w:bCs/>
                <w:color w:val="auto"/>
                <w:sz w:val="30"/>
                <w:szCs w:val="30"/>
              </w:rPr>
              <w:t>人：</w:t>
            </w:r>
            <w:r>
              <w:rPr>
                <w:rFonts w:hint="eastAsia" w:ascii="宋体" w:hAnsi="宋体" w:cs="宋体"/>
                <w:b w:val="0"/>
                <w:bCs/>
                <w:color w:val="auto"/>
                <w:sz w:val="30"/>
                <w:lang w:eastAsia="zh-CN"/>
              </w:rPr>
              <w:t>龙港市广电传媒网络有限公司</w:t>
            </w:r>
          </w:p>
          <w:p>
            <w:pPr>
              <w:pageBreakBefore w:val="0"/>
              <w:kinsoku/>
              <w:wordWrap/>
              <w:overflowPunct/>
              <w:topLinePunct w:val="0"/>
              <w:bidi w:val="0"/>
              <w:spacing w:line="360" w:lineRule="auto"/>
              <w:ind w:firstLine="1795"/>
              <w:jc w:val="both"/>
              <w:rPr>
                <w:rFonts w:hint="eastAsia" w:ascii="宋体" w:hAnsi="宋体" w:eastAsia="宋体" w:cs="宋体"/>
                <w:b w:val="0"/>
                <w:bCs/>
                <w:color w:val="auto"/>
                <w:sz w:val="30"/>
                <w:lang w:val="en-US" w:eastAsia="zh-CN"/>
              </w:rPr>
            </w:pPr>
            <w:r>
              <w:rPr>
                <w:rFonts w:hint="eastAsia" w:ascii="宋体" w:hAnsi="宋体" w:eastAsia="宋体" w:cs="宋体"/>
                <w:b w:val="0"/>
                <w:bCs/>
                <w:color w:val="auto"/>
                <w:sz w:val="30"/>
              </w:rPr>
              <w:t>联</w:t>
            </w:r>
            <w:r>
              <w:rPr>
                <w:rFonts w:hint="eastAsia" w:ascii="宋体" w:hAnsi="宋体" w:eastAsia="宋体" w:cs="宋体"/>
                <w:b w:val="0"/>
                <w:bCs/>
                <w:color w:val="auto"/>
                <w:sz w:val="30"/>
                <w:lang w:val="en-US" w:eastAsia="zh-CN"/>
              </w:rPr>
              <w:t xml:space="preserve"> </w:t>
            </w:r>
            <w:r>
              <w:rPr>
                <w:rFonts w:hint="eastAsia" w:ascii="宋体" w:hAnsi="宋体" w:eastAsia="宋体" w:cs="宋体"/>
                <w:b w:val="0"/>
                <w:bCs/>
                <w:color w:val="auto"/>
                <w:sz w:val="30"/>
              </w:rPr>
              <w:t>系</w:t>
            </w:r>
            <w:r>
              <w:rPr>
                <w:rFonts w:hint="eastAsia" w:ascii="宋体" w:hAnsi="宋体" w:eastAsia="宋体" w:cs="宋体"/>
                <w:b w:val="0"/>
                <w:bCs/>
                <w:color w:val="auto"/>
                <w:sz w:val="30"/>
                <w:lang w:val="en-US" w:eastAsia="zh-CN"/>
              </w:rPr>
              <w:t xml:space="preserve"> </w:t>
            </w:r>
            <w:r>
              <w:rPr>
                <w:rFonts w:hint="eastAsia" w:ascii="宋体" w:hAnsi="宋体" w:eastAsia="宋体" w:cs="宋体"/>
                <w:b w:val="0"/>
                <w:bCs/>
                <w:color w:val="auto"/>
                <w:sz w:val="30"/>
              </w:rPr>
              <w:t>人：</w:t>
            </w:r>
            <w:r>
              <w:rPr>
                <w:rFonts w:hint="eastAsia" w:ascii="宋体" w:hAnsi="宋体" w:cs="宋体"/>
                <w:b w:val="0"/>
                <w:bCs/>
                <w:color w:val="auto"/>
                <w:sz w:val="30"/>
                <w:lang w:eastAsia="zh-CN"/>
              </w:rPr>
              <w:t>潘先生</w:t>
            </w:r>
          </w:p>
          <w:p>
            <w:pPr>
              <w:pStyle w:val="5"/>
              <w:pageBreakBefore w:val="0"/>
              <w:kinsoku/>
              <w:wordWrap/>
              <w:overflowPunct/>
              <w:topLinePunct w:val="0"/>
              <w:bidi w:val="0"/>
              <w:jc w:val="both"/>
              <w:rPr>
                <w:rFonts w:hint="eastAsia" w:ascii="宋体" w:hAnsi="宋体" w:eastAsia="宋体" w:cs="宋体"/>
              </w:rPr>
            </w:pPr>
          </w:p>
          <w:p>
            <w:pPr>
              <w:pStyle w:val="6"/>
              <w:rPr>
                <w:rFonts w:hint="eastAsia" w:ascii="宋体" w:hAnsi="宋体" w:eastAsia="宋体" w:cs="宋体"/>
              </w:rPr>
            </w:pPr>
          </w:p>
          <w:p>
            <w:pPr>
              <w:pageBreakBefore w:val="0"/>
              <w:kinsoku/>
              <w:wordWrap/>
              <w:overflowPunct/>
              <w:topLinePunct w:val="0"/>
              <w:bidi w:val="0"/>
              <w:spacing w:line="360" w:lineRule="auto"/>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rPr>
              <w:t>代理机构：</w:t>
            </w:r>
            <w:r>
              <w:rPr>
                <w:rFonts w:hint="eastAsia" w:ascii="宋体" w:hAnsi="宋体" w:cs="宋体"/>
                <w:b w:val="0"/>
                <w:bCs/>
                <w:color w:val="auto"/>
                <w:sz w:val="30"/>
                <w:lang w:eastAsia="zh-CN"/>
              </w:rPr>
              <w:t>温州浩奇工程造价咨询有限公司</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rPr>
              <w:t>联 系 人：</w:t>
            </w:r>
            <w:r>
              <w:rPr>
                <w:rFonts w:hint="eastAsia" w:ascii="宋体" w:hAnsi="宋体" w:cs="宋体"/>
                <w:b w:val="0"/>
                <w:bCs/>
                <w:color w:val="auto"/>
                <w:sz w:val="30"/>
                <w:lang w:eastAsia="zh-CN"/>
              </w:rPr>
              <w:t>黄先生</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rPr>
              <w:t>联系电话：</w:t>
            </w:r>
            <w:r>
              <w:rPr>
                <w:rFonts w:hint="eastAsia" w:ascii="宋体" w:hAnsi="宋体" w:cs="宋体"/>
                <w:b w:val="0"/>
                <w:bCs/>
                <w:color w:val="auto"/>
                <w:sz w:val="30"/>
                <w:lang w:eastAsia="zh-CN"/>
              </w:rPr>
              <w:t>18167286280</w:t>
            </w:r>
            <w:r>
              <w:rPr>
                <w:rFonts w:hint="eastAsia" w:ascii="宋体" w:hAnsi="宋体" w:eastAsia="宋体" w:cs="宋体"/>
                <w:b w:val="0"/>
                <w:bCs/>
                <w:color w:val="auto"/>
                <w:sz w:val="30"/>
                <w:lang w:eastAsia="zh-CN"/>
              </w:rPr>
              <w:t xml:space="preserve"> </w:t>
            </w:r>
          </w:p>
          <w:p>
            <w:pPr>
              <w:pageBreakBefore w:val="0"/>
              <w:kinsoku/>
              <w:wordWrap/>
              <w:overflowPunct/>
              <w:topLinePunct w:val="0"/>
              <w:bidi w:val="0"/>
              <w:spacing w:line="360" w:lineRule="auto"/>
              <w:jc w:val="both"/>
              <w:rPr>
                <w:rFonts w:hint="eastAsia" w:ascii="宋体" w:hAnsi="宋体" w:eastAsia="宋体" w:cs="宋体"/>
                <w:b w:val="0"/>
                <w:bCs/>
                <w:color w:val="auto"/>
                <w:sz w:val="30"/>
              </w:rPr>
            </w:pPr>
          </w:p>
          <w:p>
            <w:pPr>
              <w:pStyle w:val="16"/>
              <w:pageBreakBefore w:val="0"/>
              <w:kinsoku/>
              <w:wordWrap/>
              <w:overflowPunct/>
              <w:topLinePunct w:val="0"/>
              <w:bidi w:val="0"/>
              <w:spacing w:line="360" w:lineRule="auto"/>
              <w:ind w:left="99" w:leftChars="47" w:firstLine="1839" w:firstLineChars="613"/>
              <w:jc w:val="both"/>
              <w:rPr>
                <w:rFonts w:hint="eastAsia" w:ascii="宋体" w:hAnsi="宋体" w:eastAsia="宋体" w:cs="宋体"/>
                <w:b w:val="0"/>
                <w:bCs/>
                <w:color w:val="auto"/>
                <w:sz w:val="30"/>
                <w:szCs w:val="30"/>
                <w:lang w:eastAsia="zh-CN"/>
              </w:rPr>
            </w:pPr>
            <w:r>
              <w:rPr>
                <w:rFonts w:hint="eastAsia" w:ascii="宋体" w:hAnsi="宋体" w:eastAsia="宋体" w:cs="宋体"/>
                <w:b w:val="0"/>
                <w:bCs/>
                <w:color w:val="auto"/>
                <w:sz w:val="30"/>
                <w:szCs w:val="30"/>
                <w:lang w:val="en-US" w:eastAsia="zh-CN"/>
              </w:rPr>
              <w:t>备案机构：</w:t>
            </w:r>
            <w:r>
              <w:rPr>
                <w:rFonts w:hint="eastAsia" w:ascii="宋体" w:hAnsi="宋体" w:eastAsia="宋体" w:cs="宋体"/>
                <w:b w:val="0"/>
                <w:bCs/>
                <w:color w:val="auto"/>
                <w:sz w:val="30"/>
                <w:szCs w:val="30"/>
                <w:lang w:eastAsia="zh-CN"/>
              </w:rPr>
              <w:t>龙港市融媒体中心</w:t>
            </w:r>
          </w:p>
          <w:p>
            <w:pPr>
              <w:pStyle w:val="5"/>
              <w:pageBreakBefore w:val="0"/>
              <w:kinsoku/>
              <w:wordWrap/>
              <w:overflowPunct/>
              <w:topLinePunct w:val="0"/>
              <w:bidi w:val="0"/>
              <w:spacing w:line="360" w:lineRule="auto"/>
              <w:jc w:val="both"/>
              <w:rPr>
                <w:rFonts w:hint="eastAsia" w:ascii="宋体" w:hAnsi="宋体" w:eastAsia="宋体" w:cs="宋体"/>
                <w:bCs/>
              </w:rPr>
            </w:pPr>
          </w:p>
          <w:p>
            <w:pPr>
              <w:pageBreakBefore w:val="0"/>
              <w:kinsoku/>
              <w:wordWrap/>
              <w:overflowPunct/>
              <w:topLinePunct w:val="0"/>
              <w:bidi w:val="0"/>
              <w:spacing w:line="360" w:lineRule="auto"/>
              <w:jc w:val="center"/>
              <w:rPr>
                <w:rFonts w:hint="eastAsia" w:ascii="宋体" w:hAnsi="宋体" w:eastAsia="宋体" w:cs="宋体"/>
                <w:b w:val="0"/>
                <w:sz w:val="32"/>
                <w:szCs w:val="32"/>
                <w:lang w:val="zh-CN"/>
              </w:rPr>
            </w:pPr>
            <w:r>
              <w:rPr>
                <w:rFonts w:hint="eastAsia" w:ascii="宋体" w:hAnsi="宋体" w:eastAsia="宋体" w:cs="宋体"/>
                <w:b w:val="0"/>
                <w:bCs/>
                <w:color w:val="auto"/>
                <w:sz w:val="30"/>
              </w:rPr>
              <w:t>二○二</w:t>
            </w:r>
            <w:r>
              <w:rPr>
                <w:rFonts w:hint="eastAsia" w:ascii="宋体" w:hAnsi="宋体" w:eastAsia="宋体" w:cs="宋体"/>
                <w:b w:val="0"/>
                <w:bCs/>
                <w:color w:val="auto"/>
                <w:sz w:val="30"/>
                <w:lang w:val="en-US" w:eastAsia="zh-CN"/>
              </w:rPr>
              <w:t>三</w:t>
            </w:r>
            <w:r>
              <w:rPr>
                <w:rFonts w:hint="eastAsia" w:ascii="宋体" w:hAnsi="宋体" w:eastAsia="宋体" w:cs="宋体"/>
                <w:b w:val="0"/>
                <w:bCs/>
                <w:color w:val="auto"/>
                <w:sz w:val="30"/>
              </w:rPr>
              <w:t>年</w:t>
            </w:r>
            <w:r>
              <w:rPr>
                <w:rFonts w:hint="eastAsia" w:ascii="宋体" w:hAnsi="宋体" w:cs="宋体"/>
                <w:b w:val="0"/>
                <w:bCs/>
                <w:color w:val="auto"/>
                <w:sz w:val="30"/>
                <w:lang w:val="en-US" w:eastAsia="zh-CN"/>
              </w:rPr>
              <w:t>四</w:t>
            </w:r>
            <w:r>
              <w:rPr>
                <w:rFonts w:hint="eastAsia" w:ascii="宋体" w:hAnsi="宋体" w:eastAsia="宋体" w:cs="宋体"/>
                <w:b w:val="0"/>
                <w:bCs/>
                <w:color w:val="auto"/>
                <w:sz w:val="30"/>
              </w:rPr>
              <w:t>月</w:t>
            </w:r>
          </w:p>
        </w:tc>
      </w:tr>
    </w:tbl>
    <w:p>
      <w:pPr>
        <w:pageBreakBefore w:val="0"/>
        <w:kinsoku/>
        <w:wordWrap/>
        <w:overflowPunct/>
        <w:topLinePunct w:val="0"/>
        <w:bidi w:val="0"/>
        <w:spacing w:line="420" w:lineRule="exact"/>
        <w:jc w:val="both"/>
        <w:rPr>
          <w:rFonts w:hint="eastAsia" w:ascii="宋体" w:hAnsi="宋体" w:eastAsia="宋体" w:cs="宋体"/>
          <w:sz w:val="30"/>
          <w:szCs w:val="30"/>
        </w:rPr>
        <w:sectPr>
          <w:headerReference r:id="rId3" w:type="first"/>
          <w:footerReference r:id="rId4" w:type="even"/>
          <w:pgSz w:w="11906" w:h="16838"/>
          <w:pgMar w:top="1440" w:right="1361" w:bottom="1276" w:left="1361" w:header="851" w:footer="992" w:gutter="0"/>
          <w:pgBorders>
            <w:top w:val="none" w:sz="0" w:space="0"/>
            <w:left w:val="none" w:sz="0" w:space="0"/>
            <w:bottom w:val="none" w:sz="0" w:space="0"/>
            <w:right w:val="none" w:sz="0" w:space="0"/>
          </w:pgBorders>
          <w:pgNumType w:start="0"/>
          <w:cols w:space="720" w:num="1"/>
          <w:titlePg/>
          <w:docGrid w:linePitch="312" w:charSpace="0"/>
        </w:sectPr>
      </w:pPr>
      <w:bookmarkStart w:id="0" w:name="_Toc295828959"/>
      <w:bookmarkEnd w:id="0"/>
      <w:bookmarkStart w:id="1" w:name="OLE_LINK5"/>
      <w:bookmarkStart w:id="2" w:name="OLE_LINK1"/>
      <w:bookmarkStart w:id="3" w:name="OLE_LINK2"/>
    </w:p>
    <w:p>
      <w:pPr>
        <w:pStyle w:val="19"/>
        <w:pageBreakBefore w:val="0"/>
        <w:kinsoku/>
        <w:wordWrap/>
        <w:overflowPunct/>
        <w:topLinePunct w:val="0"/>
        <w:bidi w:val="0"/>
        <w:spacing w:after="0"/>
        <w:jc w:val="center"/>
        <w:rPr>
          <w:rFonts w:hint="eastAsia" w:ascii="宋体" w:hAnsi="宋体" w:eastAsia="宋体" w:cs="宋体"/>
          <w:b/>
          <w:bCs/>
          <w:sz w:val="28"/>
          <w:szCs w:val="28"/>
          <w:lang w:eastAsia="zh-CN"/>
        </w:rPr>
      </w:pPr>
      <w:r>
        <w:rPr>
          <w:rFonts w:hint="eastAsia" w:ascii="宋体" w:hAnsi="宋体" w:eastAsia="宋体" w:cs="宋体"/>
          <w:b/>
          <w:color w:val="4A4A4A"/>
          <w:sz w:val="32"/>
          <w:szCs w:val="32"/>
        </w:rPr>
        <w:t>关于</w:t>
      </w:r>
      <w:r>
        <w:rPr>
          <w:rFonts w:hint="eastAsia" w:ascii="宋体" w:hAnsi="宋体" w:cs="宋体"/>
          <w:b/>
          <w:bCs/>
          <w:sz w:val="32"/>
          <w:szCs w:val="32"/>
          <w:lang w:eastAsia="zh-CN"/>
        </w:rPr>
        <w:t>龙港市广电传媒网络有限公司管道施工及器材采购项目</w:t>
      </w:r>
    </w:p>
    <w:p>
      <w:pPr>
        <w:pStyle w:val="19"/>
        <w:pageBreakBefore w:val="0"/>
        <w:kinsoku/>
        <w:wordWrap/>
        <w:overflowPunct/>
        <w:topLinePunct w:val="0"/>
        <w:bidi w:val="0"/>
        <w:spacing w:after="0"/>
        <w:jc w:val="center"/>
        <w:rPr>
          <w:rFonts w:hint="eastAsia" w:ascii="宋体" w:hAnsi="宋体" w:eastAsia="宋体" w:cs="宋体"/>
          <w:sz w:val="16"/>
          <w:szCs w:val="16"/>
        </w:rPr>
      </w:pPr>
      <w:r>
        <w:rPr>
          <w:rFonts w:hint="eastAsia" w:ascii="宋体" w:hAnsi="宋体" w:eastAsia="宋体" w:cs="宋体"/>
          <w:b/>
          <w:color w:val="4A4A4A"/>
          <w:sz w:val="32"/>
          <w:szCs w:val="32"/>
        </w:rPr>
        <w:t>公开招标公告</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noWrap w:val="0"/>
            <w:vAlign w:val="top"/>
          </w:tcPr>
          <w:p>
            <w:pPr>
              <w:pStyle w:val="19"/>
              <w:pageBreakBefore w:val="0"/>
              <w:kinsoku/>
              <w:wordWrap/>
              <w:overflowPunct/>
              <w:topLinePunct w:val="0"/>
              <w:bidi w:val="0"/>
              <w:spacing w:after="0" w:line="360" w:lineRule="auto"/>
              <w:ind w:firstLine="560"/>
              <w:jc w:val="both"/>
              <w:rPr>
                <w:rFonts w:hint="eastAsia" w:ascii="宋体" w:hAnsi="宋体" w:eastAsia="宋体" w:cs="宋体"/>
                <w:color w:val="4A4A4A"/>
                <w:sz w:val="24"/>
                <w:szCs w:val="24"/>
              </w:rPr>
            </w:pPr>
            <w:r>
              <w:rPr>
                <w:rFonts w:hint="eastAsia" w:ascii="宋体" w:hAnsi="宋体" w:eastAsia="宋体" w:cs="宋体"/>
                <w:color w:val="4A4A4A"/>
                <w:sz w:val="24"/>
                <w:szCs w:val="24"/>
              </w:rPr>
              <w:t xml:space="preserve">项目概况                                                    </w:t>
            </w:r>
          </w:p>
          <w:p>
            <w:pPr>
              <w:pStyle w:val="19"/>
              <w:pageBreakBefore w:val="0"/>
              <w:kinsoku/>
              <w:wordWrap/>
              <w:overflowPunct/>
              <w:topLinePunct w:val="0"/>
              <w:bidi w:val="0"/>
              <w:spacing w:after="0" w:line="360" w:lineRule="auto"/>
              <w:ind w:firstLine="560"/>
              <w:jc w:val="both"/>
              <w:rPr>
                <w:rFonts w:hint="eastAsia" w:ascii="宋体" w:hAnsi="宋体" w:eastAsia="宋体" w:cs="宋体"/>
                <w:color w:val="4A4A4A"/>
                <w:sz w:val="24"/>
                <w:szCs w:val="24"/>
              </w:rPr>
            </w:pPr>
            <w:r>
              <w:rPr>
                <w:rFonts w:hint="eastAsia" w:ascii="宋体" w:hAnsi="宋体" w:eastAsia="宋体" w:cs="宋体"/>
                <w:color w:val="4A4A4A"/>
                <w:sz w:val="24"/>
                <w:szCs w:val="24"/>
                <w:lang w:eastAsia="zh-CN"/>
              </w:rPr>
              <w:t xml:space="preserve"> </w:t>
            </w:r>
            <w:r>
              <w:rPr>
                <w:rFonts w:hint="eastAsia" w:ascii="宋体" w:hAnsi="宋体" w:cs="宋体"/>
                <w:color w:val="4A4A4A"/>
                <w:sz w:val="24"/>
                <w:szCs w:val="24"/>
                <w:lang w:eastAsia="zh-CN"/>
              </w:rPr>
              <w:t>龙港市广电传媒网络有限公司管道施工及器材采购项目</w:t>
            </w:r>
            <w:r>
              <w:rPr>
                <w:rFonts w:hint="eastAsia" w:ascii="宋体" w:hAnsi="宋体" w:eastAsia="宋体" w:cs="宋体"/>
                <w:color w:val="4A4A4A"/>
                <w:sz w:val="24"/>
                <w:szCs w:val="24"/>
              </w:rPr>
              <w:t>招标项目的潜在投标人应在</w:t>
            </w:r>
            <w:r>
              <w:rPr>
                <w:rFonts w:hint="eastAsia" w:ascii="宋体" w:hAnsi="宋体" w:eastAsia="宋体" w:cs="宋体"/>
                <w:color w:val="4A4A4A"/>
                <w:sz w:val="24"/>
                <w:szCs w:val="24"/>
                <w:lang w:eastAsia="zh-CN"/>
              </w:rPr>
              <w:t>乐采云平台（https：//www.lecaiyun.com）</w:t>
            </w:r>
            <w:r>
              <w:rPr>
                <w:rFonts w:hint="eastAsia" w:ascii="宋体" w:hAnsi="宋体" w:eastAsia="宋体" w:cs="宋体"/>
                <w:color w:val="4A4A4A"/>
                <w:sz w:val="24"/>
                <w:szCs w:val="24"/>
              </w:rPr>
              <w:t>获取（下载）招标文件，并于</w:t>
            </w:r>
            <w:r>
              <w:rPr>
                <w:rFonts w:hint="eastAsia" w:ascii="宋体" w:hAnsi="宋体" w:cs="宋体"/>
                <w:color w:val="4A4A4A"/>
                <w:sz w:val="24"/>
                <w:szCs w:val="24"/>
                <w:lang w:val="en-US" w:eastAsia="zh-CN"/>
              </w:rPr>
              <w:t>2023年  月  日</w:t>
            </w:r>
            <w:r>
              <w:rPr>
                <w:rFonts w:hint="eastAsia" w:ascii="宋体" w:hAnsi="宋体" w:eastAsia="宋体" w:cs="宋体"/>
                <w:color w:val="4A4A4A"/>
                <w:sz w:val="24"/>
                <w:szCs w:val="24"/>
                <w:lang w:val="en-US" w:eastAsia="zh-CN"/>
              </w:rPr>
              <w:t>09</w:t>
            </w:r>
            <w:r>
              <w:rPr>
                <w:rFonts w:hint="eastAsia" w:ascii="宋体" w:hAnsi="宋体" w:eastAsia="宋体" w:cs="宋体"/>
                <w:color w:val="4A4A4A"/>
                <w:sz w:val="24"/>
                <w:szCs w:val="24"/>
              </w:rPr>
              <w:t>:30（北京时间）前递交（上传）投标文件。</w:t>
            </w:r>
          </w:p>
        </w:tc>
      </w:tr>
    </w:tbl>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4"/>
          <w:rFonts w:hint="eastAsia" w:ascii="宋体" w:hAnsi="宋体" w:eastAsia="宋体" w:cs="宋体"/>
          <w:b/>
          <w:sz w:val="24"/>
          <w:szCs w:val="24"/>
        </w:rPr>
        <w:t>一、项目基本情况</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项目编号：</w:t>
      </w:r>
      <w:r>
        <w:rPr>
          <w:rFonts w:hint="eastAsia" w:ascii="宋体" w:hAnsi="宋体" w:cs="宋体"/>
          <w:sz w:val="24"/>
          <w:szCs w:val="24"/>
          <w:lang w:eastAsia="zh-CN"/>
        </w:rPr>
        <w:t>LGGD2023***</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jc w:val="both"/>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cs="宋体"/>
          <w:sz w:val="24"/>
          <w:szCs w:val="24"/>
          <w:lang w:eastAsia="zh-CN"/>
        </w:rPr>
        <w:t>龙港市广电传媒网络有限公司管道施工及器材采购项目</w:t>
      </w:r>
      <w:r>
        <w:rPr>
          <w:rFonts w:hint="eastAsia" w:ascii="宋体" w:hAnsi="宋体" w:eastAsia="宋体" w:cs="宋体"/>
          <w:sz w:val="24"/>
          <w:szCs w:val="24"/>
          <w:lang w:eastAsia="zh-CN"/>
        </w:rPr>
        <w:t xml:space="preserve">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    采购需求：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255"/>
        <w:gridCol w:w="693"/>
        <w:gridCol w:w="732"/>
        <w:gridCol w:w="1194"/>
        <w:gridCol w:w="2108"/>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1" w:type="dxa"/>
            <w:noWrap w:val="0"/>
            <w:vAlign w:val="center"/>
          </w:tcPr>
          <w:p>
            <w:pPr>
              <w:pStyle w:val="27"/>
              <w:spacing w:line="360" w:lineRule="auto"/>
              <w:ind w:left="0" w:leftChars="0" w:firstLine="0" w:firstLineChars="0"/>
              <w:jc w:val="center"/>
              <w:rPr>
                <w:rFonts w:hint="default"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序号</w:t>
            </w:r>
          </w:p>
        </w:tc>
        <w:tc>
          <w:tcPr>
            <w:tcW w:w="3255" w:type="dxa"/>
            <w:noWrap w:val="0"/>
            <w:vAlign w:val="center"/>
          </w:tcPr>
          <w:p>
            <w:pPr>
              <w:pStyle w:val="27"/>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标段名称</w:t>
            </w:r>
          </w:p>
        </w:tc>
        <w:tc>
          <w:tcPr>
            <w:tcW w:w="693" w:type="dxa"/>
            <w:noWrap w:val="0"/>
            <w:vAlign w:val="center"/>
          </w:tcPr>
          <w:p>
            <w:pPr>
              <w:pStyle w:val="27"/>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数量</w:t>
            </w:r>
          </w:p>
        </w:tc>
        <w:tc>
          <w:tcPr>
            <w:tcW w:w="732" w:type="dxa"/>
            <w:noWrap w:val="0"/>
            <w:vAlign w:val="center"/>
          </w:tcPr>
          <w:p>
            <w:pPr>
              <w:pStyle w:val="27"/>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单位</w:t>
            </w:r>
          </w:p>
        </w:tc>
        <w:tc>
          <w:tcPr>
            <w:tcW w:w="1194" w:type="dxa"/>
            <w:noWrap w:val="0"/>
            <w:vAlign w:val="center"/>
          </w:tcPr>
          <w:p>
            <w:pPr>
              <w:pStyle w:val="27"/>
              <w:spacing w:line="360" w:lineRule="auto"/>
              <w:ind w:left="0" w:leftChars="0" w:firstLine="0" w:firstLineChars="0"/>
              <w:jc w:val="center"/>
              <w:rPr>
                <w:rFonts w:hint="default"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预算金额</w:t>
            </w:r>
          </w:p>
        </w:tc>
        <w:tc>
          <w:tcPr>
            <w:tcW w:w="2108" w:type="dxa"/>
            <w:noWrap w:val="0"/>
            <w:vAlign w:val="center"/>
          </w:tcPr>
          <w:p>
            <w:pPr>
              <w:pStyle w:val="27"/>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简要规格描述</w:t>
            </w:r>
          </w:p>
        </w:tc>
        <w:tc>
          <w:tcPr>
            <w:tcW w:w="674" w:type="dxa"/>
            <w:noWrap w:val="0"/>
            <w:vAlign w:val="center"/>
          </w:tcPr>
          <w:p>
            <w:pPr>
              <w:pStyle w:val="27"/>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3255"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bCs/>
                <w:color w:val="auto"/>
                <w:sz w:val="22"/>
                <w:szCs w:val="22"/>
              </w:rPr>
              <w:t>龙港市广电传媒网络有限公司</w:t>
            </w:r>
            <w:r>
              <w:rPr>
                <w:rFonts w:hint="eastAsia" w:ascii="宋体" w:hAnsi="宋体" w:cs="宋体"/>
                <w:b/>
                <w:bCs/>
                <w:color w:val="auto"/>
                <w:sz w:val="22"/>
                <w:szCs w:val="22"/>
                <w:lang w:val="en-US" w:eastAsia="zh-CN"/>
              </w:rPr>
              <w:t>管道施工项目采购（标段一）</w:t>
            </w:r>
          </w:p>
        </w:tc>
        <w:tc>
          <w:tcPr>
            <w:tcW w:w="693"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eastAsia="宋体" w:cs="宋体"/>
                <w:b w:val="0"/>
                <w:bCs w:val="0"/>
                <w:color w:val="auto"/>
                <w:sz w:val="22"/>
                <w:szCs w:val="22"/>
                <w:vertAlign w:val="baseline"/>
                <w:lang w:val="en-US" w:eastAsia="zh-CN"/>
              </w:rPr>
              <w:t>批</w:t>
            </w:r>
          </w:p>
        </w:tc>
        <w:tc>
          <w:tcPr>
            <w:tcW w:w="119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val="0"/>
                <w:bCs w:val="0"/>
                <w:color w:val="auto"/>
                <w:sz w:val="22"/>
                <w:szCs w:val="22"/>
                <w:vertAlign w:val="baseline"/>
                <w:lang w:val="en-US" w:eastAsia="zh-CN"/>
              </w:rPr>
            </w:pPr>
            <w:r>
              <w:rPr>
                <w:rFonts w:hint="eastAsia" w:ascii="宋体" w:hAnsi="宋体" w:eastAsia="宋体" w:cs="宋体"/>
                <w:b w:val="0"/>
                <w:bCs w:val="0"/>
                <w:color w:val="auto"/>
                <w:sz w:val="22"/>
                <w:szCs w:val="22"/>
                <w:vertAlign w:val="baseline"/>
                <w:lang w:val="en-US" w:eastAsia="zh-CN"/>
              </w:rPr>
              <w:t>220万元</w:t>
            </w:r>
          </w:p>
        </w:tc>
        <w:tc>
          <w:tcPr>
            <w:tcW w:w="2108"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eastAsia="宋体" w:cs="宋体"/>
                <w:b w:val="0"/>
                <w:bCs w:val="0"/>
                <w:color w:val="auto"/>
                <w:sz w:val="22"/>
                <w:szCs w:val="22"/>
                <w:vertAlign w:val="baseline"/>
                <w:lang w:val="en-US" w:eastAsia="zh-CN"/>
              </w:rPr>
              <w:t>详见采购文件内容</w:t>
            </w:r>
          </w:p>
        </w:tc>
        <w:tc>
          <w:tcPr>
            <w:tcW w:w="67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2</w:t>
            </w:r>
          </w:p>
        </w:tc>
        <w:tc>
          <w:tcPr>
            <w:tcW w:w="3255"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bCs/>
                <w:color w:val="auto"/>
                <w:sz w:val="22"/>
                <w:szCs w:val="22"/>
              </w:rPr>
              <w:t>龙港市广电传媒网络有限公司</w:t>
            </w:r>
            <w:r>
              <w:rPr>
                <w:rFonts w:hint="eastAsia" w:ascii="宋体" w:hAnsi="宋体" w:cs="宋体"/>
                <w:b/>
                <w:bCs/>
                <w:color w:val="auto"/>
                <w:sz w:val="22"/>
                <w:szCs w:val="22"/>
                <w:lang w:val="en-US" w:eastAsia="zh-CN"/>
              </w:rPr>
              <w:t>管道施工项目采购（标段二）</w:t>
            </w:r>
          </w:p>
        </w:tc>
        <w:tc>
          <w:tcPr>
            <w:tcW w:w="693"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批</w:t>
            </w:r>
          </w:p>
        </w:tc>
        <w:tc>
          <w:tcPr>
            <w:tcW w:w="119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200万元</w:t>
            </w:r>
          </w:p>
        </w:tc>
        <w:tc>
          <w:tcPr>
            <w:tcW w:w="2108"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详见采购文件内容</w:t>
            </w:r>
          </w:p>
        </w:tc>
        <w:tc>
          <w:tcPr>
            <w:tcW w:w="67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3</w:t>
            </w:r>
          </w:p>
        </w:tc>
        <w:tc>
          <w:tcPr>
            <w:tcW w:w="3255"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bCs/>
                <w:color w:val="auto"/>
                <w:sz w:val="22"/>
                <w:szCs w:val="22"/>
              </w:rPr>
              <w:t>龙港市广电传媒网络有限公司</w:t>
            </w:r>
            <w:r>
              <w:rPr>
                <w:rFonts w:hint="eastAsia" w:ascii="宋体" w:hAnsi="宋体" w:cs="宋体"/>
                <w:b/>
                <w:bCs/>
                <w:color w:val="auto"/>
                <w:sz w:val="22"/>
                <w:szCs w:val="22"/>
                <w:lang w:val="en-US" w:eastAsia="zh-CN"/>
              </w:rPr>
              <w:t>管道施工项目采购（标段三）</w:t>
            </w:r>
          </w:p>
        </w:tc>
        <w:tc>
          <w:tcPr>
            <w:tcW w:w="693"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批</w:t>
            </w:r>
          </w:p>
        </w:tc>
        <w:tc>
          <w:tcPr>
            <w:tcW w:w="119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180万元</w:t>
            </w:r>
          </w:p>
        </w:tc>
        <w:tc>
          <w:tcPr>
            <w:tcW w:w="2108"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详见采购文件内容</w:t>
            </w:r>
          </w:p>
        </w:tc>
        <w:tc>
          <w:tcPr>
            <w:tcW w:w="67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4</w:t>
            </w:r>
          </w:p>
        </w:tc>
        <w:tc>
          <w:tcPr>
            <w:tcW w:w="3255"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bCs/>
                <w:sz w:val="22"/>
                <w:szCs w:val="22"/>
              </w:rPr>
              <w:t>龙港市广电传媒网络有限公司</w:t>
            </w:r>
            <w:r>
              <w:rPr>
                <w:rFonts w:hint="eastAsia" w:ascii="宋体" w:hAnsi="宋体" w:cs="宋体"/>
                <w:b/>
                <w:bCs/>
                <w:sz w:val="22"/>
                <w:szCs w:val="22"/>
                <w:lang w:val="en-US" w:eastAsia="zh-CN"/>
              </w:rPr>
              <w:t>管道器材项目采购（标段四）</w:t>
            </w:r>
          </w:p>
        </w:tc>
        <w:tc>
          <w:tcPr>
            <w:tcW w:w="693"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批</w:t>
            </w:r>
          </w:p>
        </w:tc>
        <w:tc>
          <w:tcPr>
            <w:tcW w:w="119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398万元</w:t>
            </w:r>
          </w:p>
        </w:tc>
        <w:tc>
          <w:tcPr>
            <w:tcW w:w="2108"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详见采购文件内容</w:t>
            </w:r>
          </w:p>
        </w:tc>
        <w:tc>
          <w:tcPr>
            <w:tcW w:w="674" w:type="dxa"/>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bl>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备注：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合同履约期限：按采购文件执行</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本项目</w:t>
      </w:r>
      <w:r>
        <w:rPr>
          <w:rFonts w:hint="eastAsia" w:ascii="宋体" w:hAnsi="宋体" w:eastAsia="宋体" w:cs="宋体"/>
          <w:sz w:val="24"/>
          <w:szCs w:val="24"/>
          <w:lang w:val="en-US" w:eastAsia="zh-CN"/>
        </w:rPr>
        <w:t>不</w:t>
      </w:r>
      <w:r>
        <w:rPr>
          <w:rFonts w:hint="eastAsia" w:ascii="宋体" w:hAnsi="宋体" w:eastAsia="宋体" w:cs="宋体"/>
          <w:sz w:val="24"/>
          <w:szCs w:val="24"/>
        </w:rPr>
        <w:t>接受联合体投标。</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4"/>
          <w:rFonts w:hint="eastAsia" w:ascii="宋体" w:hAnsi="宋体" w:eastAsia="宋体" w:cs="宋体"/>
          <w:b/>
          <w:sz w:val="24"/>
          <w:szCs w:val="24"/>
        </w:rPr>
        <w:t>二、申请人的资格要求：</w:t>
      </w:r>
    </w:p>
    <w:p>
      <w:pPr>
        <w:pStyle w:val="36"/>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jc w:val="both"/>
        <w:textAlignment w:val="baseline"/>
        <w:rPr>
          <w:rStyle w:val="28"/>
          <w:rFonts w:hint="eastAsia" w:ascii="宋体" w:hAnsi="宋体" w:eastAsia="宋体" w:cs="宋体"/>
          <w:b w:val="0"/>
          <w:i w:val="0"/>
          <w:caps w:val="0"/>
          <w:color w:val="00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（一）投标人参加国有企业采购活动应当具备下列条件：</w:t>
      </w:r>
    </w:p>
    <w:p>
      <w:pPr>
        <w:pStyle w:val="3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28"/>
          <w:rFonts w:hint="eastAsia" w:ascii="宋体" w:hAnsi="宋体" w:eastAsia="宋体" w:cs="宋体"/>
          <w:b w:val="0"/>
          <w:i w:val="0"/>
          <w:caps w:val="0"/>
          <w:color w:val="00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1.具有独立承担民事责任的能力；</w:t>
      </w:r>
    </w:p>
    <w:p>
      <w:pPr>
        <w:pStyle w:val="3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28"/>
          <w:rFonts w:hint="eastAsia" w:ascii="宋体" w:hAnsi="宋体" w:eastAsia="宋体" w:cs="宋体"/>
          <w:b w:val="0"/>
          <w:i w:val="0"/>
          <w:caps w:val="0"/>
          <w:color w:val="00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2.具有良好的商业信誉和健全的财务会计制度；</w:t>
      </w:r>
    </w:p>
    <w:p>
      <w:pPr>
        <w:pStyle w:val="3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28"/>
          <w:rFonts w:hint="eastAsia" w:ascii="宋体" w:hAnsi="宋体" w:eastAsia="宋体" w:cs="宋体"/>
          <w:b w:val="0"/>
          <w:i w:val="0"/>
          <w:caps w:val="0"/>
          <w:color w:val="00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3.具有履行合同所必需的设备和专业技术、售后保障等能力；</w:t>
      </w:r>
    </w:p>
    <w:p>
      <w:pPr>
        <w:pStyle w:val="3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28"/>
          <w:rFonts w:hint="eastAsia" w:ascii="宋体" w:hAnsi="宋体" w:eastAsia="宋体" w:cs="宋体"/>
          <w:b w:val="0"/>
          <w:i w:val="0"/>
          <w:caps w:val="0"/>
          <w:color w:val="00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4.有依法缴纳税收和社会保障资金的良好记录；</w:t>
      </w:r>
    </w:p>
    <w:p>
      <w:pPr>
        <w:pStyle w:val="3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28"/>
          <w:rFonts w:hint="eastAsia" w:ascii="宋体" w:hAnsi="宋体" w:eastAsia="宋体" w:cs="宋体"/>
          <w:b w:val="0"/>
          <w:i w:val="0"/>
          <w:caps w:val="0"/>
          <w:color w:val="00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5.参加采购活动前三年内，在经营活动中没有重大违法记录、严重失信行为和行贿记录。</w:t>
      </w:r>
    </w:p>
    <w:p>
      <w:pPr>
        <w:pStyle w:val="3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28"/>
          <w:rFonts w:hint="eastAsia" w:ascii="宋体" w:hAnsi="宋体" w:eastAsia="宋体" w:cs="宋体"/>
          <w:b w:val="0"/>
          <w:i w:val="0"/>
          <w:caps w:val="0"/>
          <w:color w:val="00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6.法律、行政法规规定的其他条件。</w:t>
      </w:r>
    </w:p>
    <w:p>
      <w:pPr>
        <w:pStyle w:val="36"/>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jc w:val="both"/>
        <w:textAlignment w:val="baseline"/>
        <w:rPr>
          <w:rStyle w:val="28"/>
          <w:rFonts w:hint="eastAsia" w:ascii="宋体" w:hAnsi="宋体" w:eastAsia="宋体" w:cs="宋体"/>
          <w:b w:val="0"/>
          <w:i w:val="0"/>
          <w:caps w:val="0"/>
          <w:color w:val="FF0000"/>
          <w:spacing w:val="0"/>
          <w:w w:val="100"/>
          <w:kern w:val="2"/>
          <w:sz w:val="24"/>
          <w:szCs w:val="24"/>
          <w:lang w:val="en-US" w:eastAsia="zh-CN" w:bidi="ar-SA"/>
        </w:rPr>
      </w:pPr>
      <w:r>
        <w:rPr>
          <w:rStyle w:val="28"/>
          <w:rFonts w:hint="eastAsia" w:ascii="宋体" w:hAnsi="宋体" w:eastAsia="宋体" w:cs="宋体"/>
          <w:b w:val="0"/>
          <w:i w:val="0"/>
          <w:caps w:val="0"/>
          <w:color w:val="000000"/>
          <w:spacing w:val="0"/>
          <w:w w:val="100"/>
          <w:kern w:val="2"/>
          <w:sz w:val="24"/>
          <w:szCs w:val="24"/>
          <w:lang w:val="en-US" w:eastAsia="zh-CN" w:bidi="ar-SA"/>
        </w:rPr>
        <w:t>（二）单位负责人为同一人或者存在直接控股、管理关系的不同供应商，不得参加同一合同项下的国企采购活动；</w:t>
      </w:r>
    </w:p>
    <w:p>
      <w:pPr>
        <w:pStyle w:val="36"/>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jc w:val="both"/>
        <w:textAlignment w:val="baseline"/>
        <w:rPr>
          <w:rFonts w:hint="eastAsia" w:ascii="宋体" w:hAnsi="宋体" w:eastAsia="宋体" w:cs="宋体"/>
          <w:color w:val="auto"/>
          <w:sz w:val="24"/>
          <w:szCs w:val="24"/>
        </w:rPr>
      </w:pPr>
      <w:r>
        <w:rPr>
          <w:rStyle w:val="28"/>
          <w:rFonts w:hint="eastAsia" w:ascii="宋体" w:hAnsi="宋体" w:eastAsia="宋体" w:cs="宋体"/>
          <w:b w:val="0"/>
          <w:i w:val="0"/>
          <w:caps w:val="0"/>
          <w:color w:val="000000"/>
          <w:spacing w:val="0"/>
          <w:w w:val="100"/>
          <w:kern w:val="2"/>
          <w:sz w:val="24"/>
          <w:szCs w:val="24"/>
          <w:lang w:val="en-US" w:eastAsia="zh-CN" w:bidi="ar-SA"/>
        </w:rPr>
        <w:t>（三）本项目</w:t>
      </w:r>
      <w:r>
        <w:rPr>
          <w:rStyle w:val="28"/>
          <w:rFonts w:hint="eastAsia" w:ascii="宋体" w:hAnsi="宋体" w:eastAsia="宋体" w:cs="宋体"/>
          <w:b w:val="0"/>
          <w:i w:val="0"/>
          <w:caps w:val="0"/>
          <w:color w:val="000000"/>
          <w:spacing w:val="0"/>
          <w:w w:val="100"/>
          <w:kern w:val="2"/>
          <w:sz w:val="24"/>
          <w:szCs w:val="24"/>
          <w:highlight w:val="none"/>
          <w:lang w:val="en-US" w:eastAsia="zh-CN" w:bidi="ar-SA"/>
        </w:rPr>
        <w:t>不接受</w:t>
      </w:r>
      <w:r>
        <w:rPr>
          <w:rStyle w:val="28"/>
          <w:rFonts w:hint="eastAsia" w:ascii="宋体" w:hAnsi="宋体" w:eastAsia="宋体" w:cs="宋体"/>
          <w:b w:val="0"/>
          <w:i w:val="0"/>
          <w:caps w:val="0"/>
          <w:color w:val="000000"/>
          <w:spacing w:val="0"/>
          <w:w w:val="100"/>
          <w:kern w:val="2"/>
          <w:sz w:val="24"/>
          <w:szCs w:val="24"/>
          <w:lang w:val="en-US" w:eastAsia="zh-CN" w:bidi="ar-SA"/>
        </w:rPr>
        <w:t>联合体投标。</w:t>
      </w:r>
    </w:p>
    <w:p>
      <w:pPr>
        <w:pStyle w:val="19"/>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本项目的特定资格要求：</w:t>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rPr>
        <w:t>。</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b/>
          <w:sz w:val="24"/>
          <w:szCs w:val="24"/>
        </w:rPr>
        <w:t>三、获取招标文件</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ind w:firstLine="708" w:firstLineChars="295"/>
        <w:jc w:val="both"/>
        <w:rPr>
          <w:rFonts w:hint="eastAsia" w:ascii="宋体" w:hAnsi="宋体" w:eastAsia="宋体" w:cs="宋体"/>
          <w:sz w:val="24"/>
          <w:szCs w:val="24"/>
        </w:rPr>
      </w:pPr>
      <w:r>
        <w:rPr>
          <w:rFonts w:hint="eastAsia" w:ascii="宋体" w:hAnsi="宋体" w:eastAsia="宋体" w:cs="宋体"/>
          <w:sz w:val="24"/>
          <w:szCs w:val="24"/>
        </w:rPr>
        <w:t>时间：/至</w:t>
      </w:r>
      <w:r>
        <w:rPr>
          <w:rFonts w:hint="eastAsia" w:ascii="宋体" w:hAnsi="宋体" w:cs="宋体"/>
          <w:sz w:val="24"/>
          <w:szCs w:val="24"/>
          <w:lang w:eastAsia="zh-CN"/>
        </w:rPr>
        <w:t>2023年</w:t>
      </w:r>
      <w:r>
        <w:rPr>
          <w:rFonts w:hint="eastAsia" w:ascii="宋体" w:hAnsi="宋体" w:cs="宋体"/>
          <w:sz w:val="24"/>
          <w:szCs w:val="24"/>
          <w:lang w:val="en-US" w:eastAsia="zh-CN"/>
        </w:rPr>
        <w:t xml:space="preserve">  </w:t>
      </w:r>
      <w:r>
        <w:rPr>
          <w:rFonts w:hint="eastAsia" w:ascii="宋体" w:hAnsi="宋体" w:cs="宋体"/>
          <w:sz w:val="24"/>
          <w:szCs w:val="24"/>
          <w:lang w:eastAsia="zh-CN"/>
        </w:rPr>
        <w:t>月</w:t>
      </w:r>
      <w:r>
        <w:rPr>
          <w:rFonts w:hint="eastAsia" w:ascii="宋体" w:hAnsi="宋体" w:cs="宋体"/>
          <w:sz w:val="24"/>
          <w:szCs w:val="24"/>
          <w:lang w:val="en-US" w:eastAsia="zh-CN"/>
        </w:rPr>
        <w:t xml:space="preserve">  </w:t>
      </w:r>
      <w:r>
        <w:rPr>
          <w:rFonts w:hint="eastAsia" w:ascii="宋体" w:hAnsi="宋体" w:cs="宋体"/>
          <w:sz w:val="24"/>
          <w:szCs w:val="24"/>
          <w:lang w:eastAsia="zh-CN"/>
        </w:rPr>
        <w:t>日</w:t>
      </w:r>
      <w:r>
        <w:rPr>
          <w:rFonts w:hint="eastAsia" w:ascii="宋体" w:hAnsi="宋体" w:eastAsia="宋体" w:cs="宋体"/>
          <w:sz w:val="24"/>
          <w:szCs w:val="24"/>
        </w:rPr>
        <w:t>，每天上午00:00至12:00，下午12:00至23:59（北京时间，线上获取法定节假日均可，线下获取文件法定节假日除外）</w:t>
      </w:r>
    </w:p>
    <w:p>
      <w:pPr>
        <w:pStyle w:val="19"/>
        <w:keepNext w:val="0"/>
        <w:keepLines w:val="0"/>
        <w:pageBreakBefore w:val="0"/>
        <w:widowControl/>
        <w:kinsoku/>
        <w:wordWrap/>
        <w:overflowPunct/>
        <w:topLinePunct w:val="0"/>
        <w:autoSpaceDE/>
        <w:autoSpaceDN/>
        <w:bidi w:val="0"/>
        <w:adjustRightInd/>
        <w:snapToGrid/>
        <w:spacing w:after="0" w:line="360" w:lineRule="auto"/>
        <w:ind w:firstLine="708" w:firstLineChars="295"/>
        <w:jc w:val="both"/>
        <w:rPr>
          <w:rFonts w:hint="eastAsia" w:ascii="宋体" w:hAnsi="宋体" w:eastAsia="宋体" w:cs="宋体"/>
          <w:sz w:val="24"/>
          <w:szCs w:val="24"/>
        </w:rPr>
      </w:pPr>
      <w:r>
        <w:rPr>
          <w:rFonts w:hint="eastAsia" w:ascii="宋体" w:hAnsi="宋体" w:eastAsia="宋体" w:cs="宋体"/>
          <w:sz w:val="24"/>
          <w:szCs w:val="24"/>
        </w:rPr>
        <w:t>地点（网址）：（1）</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 （2）供应商网上报名操作指南：“</w:t>
      </w:r>
      <w:r>
        <w:rPr>
          <w:rFonts w:hint="eastAsia" w:ascii="宋体" w:hAnsi="宋体" w:cs="宋体"/>
          <w:sz w:val="24"/>
          <w:szCs w:val="24"/>
          <w:lang w:eastAsia="zh-CN"/>
        </w:rPr>
        <w:t>乐采云平台</w:t>
      </w:r>
      <w:r>
        <w:rPr>
          <w:rFonts w:hint="eastAsia" w:ascii="宋体" w:hAnsi="宋体" w:eastAsia="宋体" w:cs="宋体"/>
          <w:sz w:val="24"/>
          <w:szCs w:val="24"/>
        </w:rPr>
        <w:t>-办事指南-省采中心-网上报名”（http://zfcg.czt.zj.gov.cn/bs_other/2018-03-30/12002.html）。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方式：潜在供应商登陆</w:t>
      </w:r>
      <w:r>
        <w:rPr>
          <w:rFonts w:hint="eastAsia" w:ascii="宋体" w:hAnsi="宋体" w:eastAsia="宋体" w:cs="宋体"/>
          <w:sz w:val="24"/>
          <w:szCs w:val="24"/>
          <w:lang w:eastAsia="zh-CN"/>
        </w:rPr>
        <w:t>乐采云平台</w:t>
      </w:r>
      <w:r>
        <w:rPr>
          <w:rFonts w:hint="eastAsia" w:ascii="宋体" w:hAnsi="宋体" w:eastAsia="宋体" w:cs="宋体"/>
          <w:sz w:val="24"/>
          <w:szCs w:val="24"/>
        </w:rPr>
        <w:t>，在线申请获取招标文件（进入“项目采购”应用，在获取招标文件菜单中选择项目，申请获取招标文件，本项目招标文件不收取工本费；仅需浏览招标文件的供应商可点击“游客，浏览招标文件”或直接下载招标文件浏览）。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售价（元）：0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4"/>
          <w:rFonts w:hint="eastAsia" w:ascii="宋体" w:hAnsi="宋体" w:eastAsia="宋体" w:cs="宋体"/>
          <w:b/>
          <w:sz w:val="24"/>
          <w:szCs w:val="24"/>
        </w:rPr>
        <w:t>四、提交投标文件截止时间、开标时间和地点</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提交投标文件截止时间：</w:t>
      </w:r>
      <w:r>
        <w:rPr>
          <w:rFonts w:hint="eastAsia" w:ascii="宋体" w:hAnsi="宋体" w:cs="宋体"/>
          <w:sz w:val="24"/>
          <w:szCs w:val="24"/>
          <w:lang w:eastAsia="zh-CN"/>
        </w:rPr>
        <w:t>2023年</w:t>
      </w:r>
      <w:r>
        <w:rPr>
          <w:rFonts w:hint="eastAsia" w:ascii="宋体" w:hAnsi="宋体" w:cs="宋体"/>
          <w:sz w:val="24"/>
          <w:szCs w:val="24"/>
          <w:lang w:val="en-US" w:eastAsia="zh-CN"/>
        </w:rPr>
        <w:t xml:space="preserve">  </w:t>
      </w:r>
      <w:r>
        <w:rPr>
          <w:rFonts w:hint="eastAsia" w:ascii="宋体" w:hAnsi="宋体" w:cs="宋体"/>
          <w:sz w:val="24"/>
          <w:szCs w:val="24"/>
          <w:lang w:eastAsia="zh-CN"/>
        </w:rPr>
        <w:t>月</w:t>
      </w:r>
      <w:r>
        <w:rPr>
          <w:rFonts w:hint="eastAsia" w:ascii="宋体" w:hAnsi="宋体" w:cs="宋体"/>
          <w:sz w:val="24"/>
          <w:szCs w:val="24"/>
          <w:lang w:val="en-US" w:eastAsia="zh-CN"/>
        </w:rPr>
        <w:t xml:space="preserve">  </w:t>
      </w:r>
      <w:r>
        <w:rPr>
          <w:rFonts w:hint="eastAsia" w:ascii="宋体" w:hAnsi="宋体" w:cs="宋体"/>
          <w:sz w:val="24"/>
          <w:szCs w:val="24"/>
          <w:lang w:eastAsia="zh-CN"/>
        </w:rPr>
        <w:t>日</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09</w:t>
      </w:r>
      <w:r>
        <w:rPr>
          <w:rFonts w:hint="eastAsia" w:ascii="宋体" w:hAnsi="宋体" w:eastAsia="宋体" w:cs="宋体"/>
          <w:sz w:val="24"/>
          <w:szCs w:val="24"/>
        </w:rPr>
        <w:t>:30（北京时间）</w:t>
      </w:r>
    </w:p>
    <w:p>
      <w:pPr>
        <w:pStyle w:val="19"/>
        <w:keepNext w:val="0"/>
        <w:keepLines w:val="0"/>
        <w:pageBreakBefore w:val="0"/>
        <w:widowControl/>
        <w:kinsoku/>
        <w:wordWrap/>
        <w:overflowPunct/>
        <w:topLinePunct w:val="0"/>
        <w:autoSpaceDE/>
        <w:autoSpaceDN/>
        <w:bidi w:val="0"/>
        <w:adjustRightInd/>
        <w:snapToGrid/>
        <w:spacing w:after="0" w:line="360" w:lineRule="auto"/>
        <w:ind w:firstLine="840"/>
        <w:jc w:val="both"/>
        <w:rPr>
          <w:rFonts w:hint="eastAsia" w:ascii="宋体" w:hAnsi="宋体" w:eastAsia="宋体" w:cs="宋体"/>
          <w:sz w:val="24"/>
          <w:szCs w:val="24"/>
        </w:rPr>
      </w:pPr>
      <w:r>
        <w:rPr>
          <w:rFonts w:hint="eastAsia" w:ascii="宋体" w:hAnsi="宋体" w:eastAsia="宋体" w:cs="宋体"/>
          <w:sz w:val="24"/>
          <w:szCs w:val="24"/>
        </w:rPr>
        <w:t>投标地点（网址）：投标人通过“</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”实行在线投标响应（在投标截止时间止，供应商须准时登录“</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”在线响应投标）</w:t>
      </w:r>
    </w:p>
    <w:p>
      <w:pPr>
        <w:pStyle w:val="19"/>
        <w:keepNext w:val="0"/>
        <w:keepLines w:val="0"/>
        <w:pageBreakBefore w:val="0"/>
        <w:widowControl/>
        <w:kinsoku/>
        <w:wordWrap/>
        <w:overflowPunct/>
        <w:topLinePunct w:val="0"/>
        <w:autoSpaceDE/>
        <w:autoSpaceDN/>
        <w:bidi w:val="0"/>
        <w:adjustRightInd/>
        <w:snapToGrid/>
        <w:spacing w:after="0" w:line="360" w:lineRule="auto"/>
        <w:ind w:firstLine="840"/>
        <w:jc w:val="both"/>
        <w:rPr>
          <w:rFonts w:hint="eastAsia" w:ascii="宋体" w:hAnsi="宋体" w:eastAsia="宋体" w:cs="宋体"/>
          <w:sz w:val="24"/>
          <w:szCs w:val="24"/>
        </w:rPr>
      </w:pPr>
      <w:r>
        <w:rPr>
          <w:rFonts w:hint="eastAsia" w:ascii="宋体" w:hAnsi="宋体" w:eastAsia="宋体" w:cs="宋体"/>
          <w:sz w:val="24"/>
          <w:szCs w:val="24"/>
        </w:rPr>
        <w:t>开标时间：</w:t>
      </w:r>
      <w:r>
        <w:rPr>
          <w:rFonts w:hint="eastAsia" w:ascii="宋体" w:hAnsi="宋体" w:cs="宋体"/>
          <w:sz w:val="24"/>
          <w:szCs w:val="24"/>
          <w:lang w:eastAsia="zh-CN"/>
        </w:rPr>
        <w:t>2023年</w:t>
      </w:r>
      <w:r>
        <w:rPr>
          <w:rFonts w:hint="eastAsia" w:ascii="宋体" w:hAnsi="宋体" w:cs="宋体"/>
          <w:sz w:val="24"/>
          <w:szCs w:val="24"/>
          <w:lang w:val="en-US" w:eastAsia="zh-CN"/>
        </w:rPr>
        <w:t xml:space="preserve">  </w:t>
      </w:r>
      <w:r>
        <w:rPr>
          <w:rFonts w:hint="eastAsia" w:ascii="宋体" w:hAnsi="宋体" w:cs="宋体"/>
          <w:sz w:val="24"/>
          <w:szCs w:val="24"/>
          <w:lang w:eastAsia="zh-CN"/>
        </w:rPr>
        <w:t>月</w:t>
      </w:r>
      <w:r>
        <w:rPr>
          <w:rFonts w:hint="eastAsia" w:ascii="宋体" w:hAnsi="宋体" w:cs="宋体"/>
          <w:sz w:val="24"/>
          <w:szCs w:val="24"/>
          <w:lang w:val="en-US" w:eastAsia="zh-CN"/>
        </w:rPr>
        <w:t xml:space="preserve">  </w:t>
      </w:r>
      <w:r>
        <w:rPr>
          <w:rFonts w:hint="eastAsia" w:ascii="宋体" w:hAnsi="宋体" w:cs="宋体"/>
          <w:sz w:val="24"/>
          <w:szCs w:val="24"/>
          <w:lang w:eastAsia="zh-CN"/>
        </w:rPr>
        <w:t>日</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09</w:t>
      </w:r>
      <w:r>
        <w:rPr>
          <w:rFonts w:hint="eastAsia" w:ascii="宋体" w:hAnsi="宋体" w:eastAsia="宋体" w:cs="宋体"/>
          <w:sz w:val="24"/>
          <w:szCs w:val="24"/>
        </w:rPr>
        <w:t>:30（北京时间） </w:t>
      </w:r>
    </w:p>
    <w:p>
      <w:pPr>
        <w:pStyle w:val="19"/>
        <w:keepNext w:val="0"/>
        <w:keepLines w:val="0"/>
        <w:pageBreakBefore w:val="0"/>
        <w:widowControl/>
        <w:kinsoku/>
        <w:wordWrap/>
        <w:overflowPunct/>
        <w:topLinePunct w:val="0"/>
        <w:autoSpaceDE/>
        <w:autoSpaceDN/>
        <w:bidi w:val="0"/>
        <w:adjustRightInd/>
        <w:snapToGrid/>
        <w:spacing w:after="0" w:line="360" w:lineRule="auto"/>
        <w:ind w:firstLine="840"/>
        <w:jc w:val="both"/>
        <w:rPr>
          <w:rFonts w:hint="eastAsia" w:ascii="宋体" w:hAnsi="宋体" w:eastAsia="宋体" w:cs="宋体"/>
          <w:sz w:val="24"/>
          <w:szCs w:val="24"/>
        </w:rPr>
      </w:pPr>
      <w:r>
        <w:rPr>
          <w:rFonts w:hint="eastAsia" w:ascii="宋体" w:hAnsi="宋体" w:eastAsia="宋体" w:cs="宋体"/>
          <w:sz w:val="24"/>
          <w:szCs w:val="24"/>
        </w:rPr>
        <w:t>开标地点（网址）：通过“</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”实行在线投标响应</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4"/>
          <w:rFonts w:hint="eastAsia" w:ascii="宋体" w:hAnsi="宋体" w:eastAsia="宋体" w:cs="宋体"/>
          <w:b/>
          <w:sz w:val="24"/>
          <w:szCs w:val="24"/>
        </w:rPr>
        <w:t>五、公告期限</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自本公告发布之日起5个工作日。</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4"/>
          <w:rFonts w:hint="eastAsia" w:ascii="宋体" w:hAnsi="宋体" w:eastAsia="宋体" w:cs="宋体"/>
          <w:b/>
          <w:sz w:val="24"/>
          <w:szCs w:val="24"/>
        </w:rPr>
        <w:t>六、其他补充事宜</w:t>
      </w:r>
    </w:p>
    <w:p>
      <w:pPr>
        <w:pStyle w:val="19"/>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1、质疑：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w:t>
      </w:r>
      <w:r>
        <w:rPr>
          <w:rFonts w:hint="eastAsia" w:ascii="宋体" w:hAnsi="宋体" w:eastAsia="宋体" w:cs="宋体"/>
          <w:sz w:val="24"/>
          <w:szCs w:val="24"/>
          <w:lang w:val="en-US" w:eastAsia="zh-CN"/>
        </w:rPr>
        <w:t>不满意</w:t>
      </w:r>
      <w:r>
        <w:rPr>
          <w:rFonts w:hint="eastAsia" w:ascii="宋体" w:hAnsi="宋体" w:eastAsia="宋体" w:cs="宋体"/>
          <w:sz w:val="24"/>
          <w:szCs w:val="24"/>
        </w:rPr>
        <w:t>或者采购人、采购代理机构未在</w:t>
      </w:r>
      <w:r>
        <w:rPr>
          <w:rFonts w:hint="eastAsia" w:ascii="宋体" w:hAnsi="宋体" w:eastAsia="宋体" w:cs="宋体"/>
          <w:sz w:val="24"/>
          <w:szCs w:val="24"/>
          <w:lang w:val="en-US" w:eastAsia="zh-CN"/>
        </w:rPr>
        <w:t>5个工作日</w:t>
      </w:r>
      <w:r>
        <w:rPr>
          <w:rFonts w:hint="eastAsia" w:ascii="宋体" w:hAnsi="宋体" w:eastAsia="宋体" w:cs="宋体"/>
          <w:sz w:val="24"/>
          <w:szCs w:val="24"/>
        </w:rPr>
        <w:t>内作出答复的，可以在答复期满后十五个工作日内以采购人或代理机构为对象依法向人民法院提起诉讼。</w:t>
      </w:r>
    </w:p>
    <w:p>
      <w:pPr>
        <w:pStyle w:val="19"/>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2、提交方式：详见招标文件，并电话告知采购人、代理机构。</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textAlignment w:val="auto"/>
        <w:rPr>
          <w:rStyle w:val="28"/>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sz w:val="24"/>
          <w:szCs w:val="24"/>
        </w:rPr>
        <w:t>3、</w:t>
      </w:r>
      <w:r>
        <w:rPr>
          <w:rStyle w:val="28"/>
          <w:rFonts w:hint="eastAsia" w:ascii="宋体" w:hAnsi="宋体" w:eastAsia="宋体" w:cs="宋体"/>
          <w:b w:val="0"/>
          <w:i w:val="0"/>
          <w:caps w:val="0"/>
          <w:spacing w:val="0"/>
          <w:w w:val="100"/>
          <w:kern w:val="2"/>
          <w:sz w:val="24"/>
          <w:szCs w:val="24"/>
          <w:lang w:val="en-US" w:eastAsia="zh-CN" w:bidi="ar-SA"/>
        </w:rPr>
        <w:t>本项目为</w:t>
      </w:r>
      <w:r>
        <w:rPr>
          <w:rStyle w:val="28"/>
          <w:rFonts w:hint="eastAsia" w:ascii="宋体" w:hAnsi="宋体" w:cs="宋体"/>
          <w:b w:val="0"/>
          <w:i w:val="0"/>
          <w:caps w:val="0"/>
          <w:spacing w:val="0"/>
          <w:w w:val="100"/>
          <w:kern w:val="2"/>
          <w:sz w:val="24"/>
          <w:szCs w:val="24"/>
          <w:lang w:val="en-US" w:eastAsia="zh-CN" w:bidi="ar-SA"/>
        </w:rPr>
        <w:t>龙港市国企采购</w:t>
      </w:r>
      <w:r>
        <w:rPr>
          <w:rStyle w:val="28"/>
          <w:rFonts w:hint="eastAsia" w:ascii="宋体" w:hAnsi="宋体" w:eastAsia="宋体" w:cs="宋体"/>
          <w:b w:val="0"/>
          <w:i w:val="0"/>
          <w:caps w:val="0"/>
          <w:spacing w:val="0"/>
          <w:w w:val="100"/>
          <w:kern w:val="2"/>
          <w:sz w:val="24"/>
          <w:szCs w:val="24"/>
          <w:lang w:val="en-US" w:eastAsia="zh-CN" w:bidi="ar-SA"/>
        </w:rPr>
        <w:t>，如与相关规定不一致以本采购文件为准。</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4"/>
          <w:rFonts w:hint="eastAsia" w:ascii="宋体" w:hAnsi="宋体" w:eastAsia="宋体" w:cs="宋体"/>
          <w:b/>
          <w:sz w:val="24"/>
          <w:szCs w:val="24"/>
        </w:rPr>
        <w:t>七、对本次采购提出询问、质疑，请按以下方式联系</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1.采购人信息</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名    称：</w:t>
      </w:r>
      <w:r>
        <w:rPr>
          <w:rFonts w:hint="eastAsia" w:ascii="宋体" w:hAnsi="宋体" w:cs="宋体"/>
          <w:sz w:val="24"/>
          <w:szCs w:val="24"/>
          <w:lang w:eastAsia="zh-CN"/>
        </w:rPr>
        <w:t>龙港市广电传媒网络有限公司</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地    址：</w:t>
      </w:r>
      <w:r>
        <w:rPr>
          <w:rFonts w:hint="eastAsia" w:ascii="宋体" w:hAnsi="宋体" w:cs="宋体"/>
          <w:sz w:val="24"/>
          <w:szCs w:val="24"/>
          <w:lang w:eastAsia="zh-CN"/>
        </w:rPr>
        <w:t>龙港市西三街广电大厦1-4楼</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真：/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项目联系人（询问）：</w:t>
      </w:r>
      <w:r>
        <w:rPr>
          <w:rFonts w:hint="eastAsia" w:ascii="宋体" w:hAnsi="宋体" w:cs="宋体"/>
          <w:sz w:val="24"/>
          <w:szCs w:val="24"/>
          <w:lang w:val="en-US" w:eastAsia="zh-CN"/>
        </w:rPr>
        <w:t>潘先生</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项目联系方式（询问）：0577-59871691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2.采购代理机构信息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名    称：</w:t>
      </w:r>
      <w:r>
        <w:rPr>
          <w:rFonts w:hint="eastAsia" w:ascii="宋体" w:hAnsi="宋体" w:cs="宋体"/>
          <w:sz w:val="24"/>
          <w:szCs w:val="24"/>
          <w:lang w:eastAsia="zh-CN"/>
        </w:rPr>
        <w:t>温州浩奇工程造价咨询有限公司</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地    址：龙港市彩虹大厦B栋601室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真：</w:t>
      </w:r>
      <w:r>
        <w:rPr>
          <w:rFonts w:hint="eastAsia" w:ascii="宋体" w:hAnsi="宋体" w:eastAsia="宋体" w:cs="宋体"/>
          <w:sz w:val="24"/>
          <w:szCs w:val="24"/>
          <w:highlight w:val="none"/>
        </w:rPr>
        <w:t>/</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项目联系人（询问）：</w:t>
      </w:r>
      <w:r>
        <w:rPr>
          <w:rFonts w:hint="eastAsia" w:ascii="宋体" w:hAnsi="宋体" w:cs="宋体"/>
          <w:sz w:val="24"/>
          <w:szCs w:val="24"/>
          <w:lang w:eastAsia="zh-CN"/>
        </w:rPr>
        <w:t>黄先生</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项目联系方式（询问）：</w:t>
      </w:r>
      <w:r>
        <w:rPr>
          <w:rFonts w:hint="eastAsia" w:ascii="宋体" w:hAnsi="宋体" w:cs="宋体"/>
          <w:sz w:val="24"/>
          <w:szCs w:val="24"/>
          <w:lang w:eastAsia="zh-CN"/>
        </w:rPr>
        <w:t>18167286280</w:t>
      </w:r>
      <w:r>
        <w:rPr>
          <w:rFonts w:hint="eastAsia" w:ascii="宋体" w:hAnsi="宋体" w:eastAsia="宋体" w:cs="宋体"/>
          <w:sz w:val="24"/>
          <w:szCs w:val="24"/>
          <w:lang w:eastAsia="zh-CN"/>
        </w:rPr>
        <w:t xml:space="preserve"> </w:t>
      </w: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质疑联系人：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质疑联系方式：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3.同级政府采购监督管理部门</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名</w:t>
      </w:r>
      <w:r>
        <w:rPr>
          <w:rFonts w:hint="eastAsia" w:ascii="宋体" w:hAnsi="宋体" w:cs="宋体"/>
          <w:sz w:val="24"/>
          <w:szCs w:val="24"/>
          <w:lang w:val="en-US" w:eastAsia="zh-CN"/>
        </w:rPr>
        <w:t xml:space="preserve">       </w:t>
      </w:r>
      <w:r>
        <w:rPr>
          <w:rFonts w:hint="eastAsia" w:ascii="宋体" w:hAnsi="宋体" w:eastAsia="宋体" w:cs="宋体"/>
          <w:sz w:val="24"/>
          <w:szCs w:val="24"/>
        </w:rPr>
        <w:t>称：龙港市融媒体中心</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地</w:t>
      </w:r>
      <w:r>
        <w:rPr>
          <w:rFonts w:hint="eastAsia" w:ascii="宋体" w:hAnsi="宋体" w:cs="宋体"/>
          <w:sz w:val="24"/>
          <w:szCs w:val="24"/>
          <w:lang w:val="en-US" w:eastAsia="zh-CN"/>
        </w:rPr>
        <w:t xml:space="preserve">       </w:t>
      </w:r>
      <w:r>
        <w:rPr>
          <w:rFonts w:hint="eastAsia" w:ascii="宋体" w:hAnsi="宋体" w:eastAsia="宋体" w:cs="宋体"/>
          <w:sz w:val="24"/>
          <w:szCs w:val="24"/>
        </w:rPr>
        <w:t>址：龙港市西三街广电大厦1-4楼 </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联</w:t>
      </w:r>
      <w:r>
        <w:rPr>
          <w:rFonts w:hint="eastAsia" w:ascii="宋体" w:hAnsi="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cs="宋体"/>
          <w:sz w:val="24"/>
          <w:szCs w:val="24"/>
          <w:lang w:val="en-US" w:eastAsia="zh-CN"/>
        </w:rPr>
        <w:t xml:space="preserve">  </w:t>
      </w:r>
      <w:r>
        <w:rPr>
          <w:rFonts w:hint="eastAsia" w:ascii="宋体" w:hAnsi="宋体" w:eastAsia="宋体" w:cs="宋体"/>
          <w:sz w:val="24"/>
          <w:szCs w:val="24"/>
        </w:rPr>
        <w:t>人：林先生</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监督投诉电话：13506611468</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监督电话：0577-59867837  </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             </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若对项目采购电子交易系统操作有疑问，可登录</w:t>
      </w:r>
      <w:r>
        <w:rPr>
          <w:rFonts w:hint="eastAsia" w:ascii="宋体" w:hAnsi="宋体" w:eastAsia="宋体" w:cs="宋体"/>
          <w:sz w:val="24"/>
          <w:szCs w:val="24"/>
          <w:lang w:eastAsia="zh-CN"/>
        </w:rPr>
        <w:t>乐采云</w:t>
      </w:r>
      <w:r>
        <w:rPr>
          <w:rFonts w:hint="eastAsia" w:ascii="宋体" w:hAnsi="宋体" w:eastAsia="宋体" w:cs="宋体"/>
          <w:sz w:val="24"/>
          <w:szCs w:val="24"/>
        </w:rPr>
        <w:t>（</w:t>
      </w:r>
      <w:r>
        <w:rPr>
          <w:rFonts w:hint="eastAsia" w:ascii="宋体" w:hAnsi="宋体" w:eastAsia="宋体" w:cs="宋体"/>
          <w:sz w:val="24"/>
          <w:szCs w:val="24"/>
          <w:lang w:eastAsia="zh-CN"/>
        </w:rPr>
        <w:t>https：//www.lecaiyun.com</w:t>
      </w:r>
      <w:r>
        <w:rPr>
          <w:rFonts w:hint="eastAsia" w:ascii="宋体" w:hAnsi="宋体" w:eastAsia="宋体" w:cs="宋体"/>
          <w:sz w:val="24"/>
          <w:szCs w:val="24"/>
        </w:rPr>
        <w:t>），点击右侧咨询小采，获取采小蜜智能服务管家帮助，或拨打</w:t>
      </w:r>
      <w:r>
        <w:rPr>
          <w:rFonts w:hint="eastAsia" w:ascii="宋体" w:hAnsi="宋体" w:eastAsia="宋体" w:cs="宋体"/>
          <w:sz w:val="24"/>
          <w:szCs w:val="24"/>
          <w:lang w:eastAsia="zh-CN"/>
        </w:rPr>
        <w:t>乐采云</w:t>
      </w:r>
      <w:r>
        <w:rPr>
          <w:rFonts w:hint="eastAsia" w:ascii="宋体" w:hAnsi="宋体" w:eastAsia="宋体" w:cs="宋体"/>
          <w:sz w:val="24"/>
          <w:szCs w:val="24"/>
        </w:rPr>
        <w:t>服务热线</w:t>
      </w:r>
      <w:r>
        <w:rPr>
          <w:rFonts w:hint="eastAsia" w:ascii="宋体" w:hAnsi="宋体" w:eastAsia="宋体" w:cs="宋体"/>
          <w:sz w:val="24"/>
          <w:szCs w:val="24"/>
          <w:lang w:val="en-US" w:eastAsia="zh-CN"/>
        </w:rPr>
        <w:t>95763</w:t>
      </w:r>
      <w:r>
        <w:rPr>
          <w:rFonts w:hint="eastAsia" w:ascii="宋体" w:hAnsi="宋体" w:eastAsia="宋体" w:cs="宋体"/>
          <w:sz w:val="24"/>
          <w:szCs w:val="24"/>
        </w:rPr>
        <w:t>获取热线服务帮助。       </w:t>
      </w:r>
    </w:p>
    <w:p>
      <w:pPr>
        <w:pStyle w:val="19"/>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CA问题联系电话（人工）：汇信CA 400-888-4636；天谷CA 400-087-8198。</w:t>
      </w:r>
    </w:p>
    <w:bookmarkEnd w:id="1"/>
    <w:bookmarkEnd w:id="2"/>
    <w:bookmarkEnd w:id="3"/>
    <w:p>
      <w:pPr>
        <w:pageBreakBefore w:val="0"/>
        <w:kinsoku/>
        <w:wordWrap/>
        <w:overflowPunct/>
        <w:topLinePunct w:val="0"/>
        <w:bidi w:val="0"/>
        <w:spacing w:line="400" w:lineRule="atLeast"/>
        <w:jc w:val="center"/>
        <w:rPr>
          <w:rFonts w:hint="eastAsia" w:ascii="宋体" w:hAnsi="宋体" w:eastAsia="宋体" w:cs="宋体"/>
          <w:b w:val="0"/>
          <w:sz w:val="36"/>
          <w:szCs w:val="36"/>
        </w:rPr>
      </w:pPr>
      <w:r>
        <w:rPr>
          <w:rFonts w:hint="eastAsia" w:ascii="宋体" w:hAnsi="宋体" w:eastAsia="宋体" w:cs="宋体"/>
          <w:b w:val="0"/>
          <w:sz w:val="36"/>
          <w:szCs w:val="36"/>
        </w:rPr>
        <w:br w:type="page"/>
      </w:r>
      <w:r>
        <w:rPr>
          <w:rFonts w:hint="eastAsia" w:ascii="宋体" w:hAnsi="宋体" w:eastAsia="宋体" w:cs="宋体"/>
          <w:b w:val="0"/>
          <w:sz w:val="36"/>
          <w:szCs w:val="36"/>
        </w:rPr>
        <w:t>投 标 邀 请 (通 知) 书</w:t>
      </w:r>
    </w:p>
    <w:p>
      <w:pPr>
        <w:pageBreakBefore w:val="0"/>
        <w:kinsoku/>
        <w:wordWrap/>
        <w:overflowPunct/>
        <w:topLinePunct w:val="0"/>
        <w:bidi w:val="0"/>
        <w:spacing w:line="440" w:lineRule="exact"/>
        <w:ind w:firstLine="440" w:firstLineChars="200"/>
        <w:jc w:val="both"/>
        <w:rPr>
          <w:rFonts w:hint="eastAsia" w:ascii="宋体" w:hAnsi="宋体" w:eastAsia="宋体" w:cs="宋体"/>
          <w:b w:val="0"/>
          <w:sz w:val="24"/>
          <w:szCs w:val="24"/>
        </w:rPr>
      </w:pPr>
      <w:r>
        <w:rPr>
          <w:rFonts w:hint="eastAsia" w:ascii="宋体" w:hAnsi="宋体" w:cs="宋体"/>
          <w:b w:val="0"/>
          <w:sz w:val="22"/>
          <w:szCs w:val="22"/>
          <w:lang w:eastAsia="zh-CN"/>
        </w:rPr>
        <w:t>温州浩奇工程造价咨询有限公司</w:t>
      </w:r>
      <w:r>
        <w:rPr>
          <w:rFonts w:hint="eastAsia" w:ascii="宋体" w:hAnsi="宋体" w:eastAsia="宋体" w:cs="宋体"/>
          <w:b w:val="0"/>
          <w:sz w:val="22"/>
          <w:szCs w:val="22"/>
        </w:rPr>
        <w:t>对</w:t>
      </w:r>
      <w:r>
        <w:rPr>
          <w:rFonts w:hint="eastAsia" w:ascii="宋体" w:hAnsi="宋体" w:eastAsia="宋体" w:cs="宋体"/>
          <w:b w:val="0"/>
          <w:sz w:val="22"/>
          <w:szCs w:val="22"/>
          <w:lang w:eastAsia="zh-CN"/>
        </w:rPr>
        <w:t xml:space="preserve"> </w:t>
      </w:r>
      <w:r>
        <w:rPr>
          <w:rFonts w:hint="eastAsia" w:ascii="宋体" w:hAnsi="宋体" w:cs="宋体"/>
          <w:b w:val="0"/>
          <w:sz w:val="22"/>
          <w:szCs w:val="22"/>
          <w:lang w:eastAsia="zh-CN"/>
        </w:rPr>
        <w:t>龙港市广电传媒网络有限公司管道施工及器材采购项目</w:t>
      </w:r>
      <w:r>
        <w:rPr>
          <w:rFonts w:hint="eastAsia" w:ascii="宋体" w:hAnsi="宋体" w:eastAsia="宋体" w:cs="宋体"/>
          <w:b w:val="0"/>
          <w:sz w:val="22"/>
          <w:szCs w:val="22"/>
        </w:rPr>
        <w:t>进行公开招标，我们现通知贵公司（企业）参加投标，并请按招标文件的要求认真准备好投标文件，按时线上参加投标。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top w:val="double" w:color="auto" w:sz="4" w:space="0"/>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采购编号</w:t>
            </w:r>
          </w:p>
        </w:tc>
        <w:tc>
          <w:tcPr>
            <w:tcW w:w="6901" w:type="dxa"/>
            <w:tcBorders>
              <w:top w:val="double" w:color="auto" w:sz="4" w:space="0"/>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val="en-US" w:eastAsia="zh-CN"/>
              </w:rPr>
            </w:pPr>
            <w:r>
              <w:rPr>
                <w:rFonts w:hint="eastAsia" w:ascii="宋体" w:hAnsi="宋体" w:cs="宋体"/>
                <w:b w:val="0"/>
                <w:bCs/>
                <w:sz w:val="22"/>
                <w:szCs w:val="22"/>
                <w:highlight w:val="none"/>
                <w:lang w:eastAsia="zh-CN"/>
              </w:rPr>
              <w:t>LGGD2023***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u w:val="none" w:color="800080"/>
              </w:rPr>
            </w:pPr>
            <w:r>
              <w:rPr>
                <w:rFonts w:hint="eastAsia" w:ascii="宋体" w:hAnsi="宋体" w:eastAsia="宋体" w:cs="宋体"/>
                <w:b/>
                <w:bCs/>
                <w:sz w:val="22"/>
                <w:szCs w:val="22"/>
                <w:u w:val="none" w:color="800080"/>
              </w:rPr>
              <w:t>采购内容</w:t>
            </w:r>
          </w:p>
        </w:tc>
        <w:tc>
          <w:tcPr>
            <w:tcW w:w="6901" w:type="dxa"/>
            <w:tcBorders>
              <w:right w:val="double" w:color="auto" w:sz="4" w:space="0"/>
            </w:tcBorders>
            <w:noWrap w:val="0"/>
            <w:vAlign w:val="center"/>
          </w:tcPr>
          <w:p>
            <w:pPr>
              <w:keepNext w:val="0"/>
              <w:keepLines w:val="0"/>
              <w:pageBreakBefore w:val="0"/>
              <w:tabs>
                <w:tab w:val="center" w:pos="3342"/>
              </w:tabs>
              <w:kinsoku/>
              <w:wordWrap/>
              <w:overflowPunct/>
              <w:topLinePunct w:val="0"/>
              <w:autoSpaceDE/>
              <w:autoSpaceDN/>
              <w:bidi w:val="0"/>
              <w:spacing w:line="440" w:lineRule="exact"/>
              <w:jc w:val="both"/>
              <w:rPr>
                <w:rFonts w:hint="eastAsia" w:ascii="宋体" w:hAnsi="宋体" w:eastAsia="宋体" w:cs="宋体"/>
                <w:b w:val="0"/>
                <w:bCs/>
                <w:sz w:val="22"/>
                <w:szCs w:val="22"/>
                <w:u w:val="none" w:color="800080"/>
                <w:lang w:eastAsia="zh-CN"/>
              </w:rPr>
            </w:pPr>
            <w:r>
              <w:rPr>
                <w:rFonts w:hint="eastAsia" w:ascii="宋体" w:hAnsi="宋体" w:cs="宋体"/>
                <w:b w:val="0"/>
                <w:bCs/>
                <w:sz w:val="22"/>
                <w:szCs w:val="22"/>
                <w:lang w:eastAsia="zh-CN"/>
              </w:rPr>
              <w:t>龙港市广电传媒网络有限公司管道施工及器材采购项目</w:t>
            </w:r>
            <w:bookmarkStart w:id="61" w:name="_GoBack"/>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资金来源</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cs="宋体"/>
                <w:b w:val="0"/>
                <w:bCs/>
                <w:sz w:val="22"/>
                <w:szCs w:val="22"/>
                <w:lang w:val="en-US" w:eastAsia="zh-CN"/>
              </w:rPr>
              <w:t>自筹</w:t>
            </w:r>
            <w:r>
              <w:rPr>
                <w:rFonts w:hint="eastAsia" w:ascii="宋体" w:hAnsi="宋体" w:eastAsia="宋体" w:cs="宋体"/>
                <w:b w:val="0"/>
                <w:bCs/>
                <w:sz w:val="22"/>
                <w:szCs w:val="2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采购方式</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公开招标（电子交易）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预算金额</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bCs w:val="0"/>
                <w:sz w:val="22"/>
                <w:szCs w:val="22"/>
              </w:rPr>
              <w:t>本项目采购最高限价</w:t>
            </w:r>
            <w:r>
              <w:rPr>
                <w:rFonts w:hint="eastAsia" w:ascii="宋体" w:hAnsi="宋体" w:eastAsia="宋体" w:cs="宋体"/>
                <w:b/>
                <w:bCs w:val="0"/>
                <w:sz w:val="22"/>
                <w:szCs w:val="22"/>
                <w:lang w:eastAsia="zh-CN"/>
              </w:rPr>
              <w:t>：</w:t>
            </w:r>
            <w:r>
              <w:rPr>
                <w:rFonts w:hint="eastAsia" w:ascii="宋体" w:hAnsi="宋体" w:eastAsia="宋体" w:cs="宋体"/>
                <w:b/>
                <w:bCs w:val="0"/>
                <w:sz w:val="22"/>
                <w:szCs w:val="22"/>
              </w:rPr>
              <w:t>标段一</w:t>
            </w:r>
            <w:r>
              <w:rPr>
                <w:rFonts w:hint="eastAsia" w:ascii="宋体" w:hAnsi="宋体" w:eastAsia="宋体" w:cs="宋体"/>
                <w:b/>
                <w:bCs w:val="0"/>
                <w:sz w:val="22"/>
                <w:szCs w:val="22"/>
                <w:lang w:val="en-US" w:eastAsia="zh-CN"/>
              </w:rPr>
              <w:t>22</w:t>
            </w:r>
            <w:r>
              <w:rPr>
                <w:rFonts w:hint="eastAsia" w:ascii="宋体" w:hAnsi="宋体" w:eastAsia="宋体" w:cs="宋体"/>
                <w:b/>
                <w:bCs w:val="0"/>
                <w:sz w:val="22"/>
                <w:szCs w:val="22"/>
              </w:rPr>
              <w:t>0万元，标段二</w:t>
            </w:r>
            <w:r>
              <w:rPr>
                <w:rFonts w:hint="eastAsia" w:ascii="宋体" w:hAnsi="宋体" w:eastAsia="宋体" w:cs="宋体"/>
                <w:b/>
                <w:bCs w:val="0"/>
                <w:sz w:val="22"/>
                <w:szCs w:val="22"/>
                <w:lang w:val="en-US" w:eastAsia="zh-CN"/>
              </w:rPr>
              <w:t>20</w:t>
            </w:r>
            <w:r>
              <w:rPr>
                <w:rFonts w:hint="eastAsia" w:ascii="宋体" w:hAnsi="宋体" w:eastAsia="宋体" w:cs="宋体"/>
                <w:b/>
                <w:bCs w:val="0"/>
                <w:sz w:val="22"/>
                <w:szCs w:val="22"/>
              </w:rPr>
              <w:t>0万元，标段三</w:t>
            </w:r>
            <w:r>
              <w:rPr>
                <w:rFonts w:hint="eastAsia" w:ascii="宋体" w:hAnsi="宋体" w:eastAsia="宋体" w:cs="宋体"/>
                <w:b/>
                <w:bCs w:val="0"/>
                <w:sz w:val="22"/>
                <w:szCs w:val="22"/>
                <w:lang w:val="en-US" w:eastAsia="zh-CN"/>
              </w:rPr>
              <w:t>18</w:t>
            </w:r>
            <w:r>
              <w:rPr>
                <w:rFonts w:hint="eastAsia" w:ascii="宋体" w:hAnsi="宋体" w:eastAsia="宋体" w:cs="宋体"/>
                <w:b/>
                <w:bCs w:val="0"/>
                <w:sz w:val="22"/>
                <w:szCs w:val="22"/>
              </w:rPr>
              <w:t>0万元，标段四</w:t>
            </w:r>
            <w:r>
              <w:rPr>
                <w:rFonts w:hint="eastAsia" w:ascii="宋体" w:hAnsi="宋体" w:eastAsia="宋体" w:cs="宋体"/>
                <w:b/>
                <w:bCs w:val="0"/>
                <w:sz w:val="22"/>
                <w:szCs w:val="22"/>
                <w:lang w:val="en-US" w:eastAsia="zh-CN"/>
              </w:rPr>
              <w:t>398</w:t>
            </w:r>
            <w:r>
              <w:rPr>
                <w:rFonts w:hint="eastAsia" w:ascii="宋体" w:hAnsi="宋体" w:eastAsia="宋体" w:cs="宋体"/>
                <w:b/>
                <w:bCs w:val="0"/>
                <w:sz w:val="22"/>
                <w:szCs w:val="22"/>
              </w:rPr>
              <w:t>万元。</w:t>
            </w:r>
            <w:r>
              <w:rPr>
                <w:rFonts w:hint="eastAsia" w:ascii="宋体" w:hAnsi="宋体" w:eastAsia="宋体" w:cs="宋体"/>
                <w:b w:val="0"/>
                <w:bCs/>
                <w:sz w:val="22"/>
                <w:szCs w:val="22"/>
              </w:rPr>
              <w:t>如果所有供应商的报价均超出采购预算或最高限价且采购人确认不能支付的情况，该标段采购作流（废）标处理。如果仅仅某个（些）供应商的报价超出采购预算或最高限价，则该标段供应商作无效标处理。</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本次采购报价采用折扣方式进行，采购预算金额为预估值，最终以实际采购数量为准，供应商应注意报价风险，如在合同执行期间提前完成采购金额，该合同提前自动终止。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确定成交供应商办法</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报价有效期</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90日历天（自招标文件递交截止日起计算）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kern w:val="0"/>
                <w:sz w:val="22"/>
                <w:szCs w:val="22"/>
              </w:rPr>
              <w:t>投标</w:t>
            </w:r>
            <w:r>
              <w:rPr>
                <w:rFonts w:hint="eastAsia" w:ascii="宋体" w:hAnsi="宋体" w:eastAsia="宋体" w:cs="宋体"/>
                <w:b/>
                <w:bCs/>
                <w:sz w:val="22"/>
                <w:szCs w:val="22"/>
              </w:rPr>
              <w:t>文件递交平台与招标平台</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eastAsia="zh-CN"/>
              </w:rPr>
            </w:pPr>
            <w:r>
              <w:rPr>
                <w:rFonts w:hint="eastAsia" w:ascii="宋体" w:hAnsi="宋体" w:eastAsia="宋体" w:cs="宋体"/>
                <w:b/>
                <w:bCs w:val="0"/>
                <w:kern w:val="0"/>
                <w:sz w:val="22"/>
                <w:szCs w:val="22"/>
                <w:lang w:eastAsia="zh-CN"/>
              </w:rPr>
              <w:t>乐采云平台（https：//www.lecaiyun.com）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kern w:val="0"/>
                <w:sz w:val="22"/>
                <w:szCs w:val="22"/>
              </w:rPr>
              <w:t>投标文件</w:t>
            </w:r>
            <w:r>
              <w:rPr>
                <w:rFonts w:hint="eastAsia" w:ascii="宋体" w:hAnsi="宋体" w:eastAsia="宋体" w:cs="宋体"/>
                <w:b/>
                <w:bCs/>
                <w:sz w:val="22"/>
                <w:szCs w:val="22"/>
              </w:rPr>
              <w:t>递交截止时间与</w:t>
            </w:r>
            <w:r>
              <w:rPr>
                <w:rFonts w:hint="eastAsia" w:ascii="宋体" w:hAnsi="宋体" w:eastAsia="宋体" w:cs="宋体"/>
                <w:b/>
                <w:bCs/>
                <w:kern w:val="0"/>
                <w:sz w:val="22"/>
                <w:szCs w:val="22"/>
              </w:rPr>
              <w:t>招标</w:t>
            </w:r>
            <w:r>
              <w:rPr>
                <w:rFonts w:hint="eastAsia" w:ascii="宋体" w:hAnsi="宋体" w:eastAsia="宋体" w:cs="宋体"/>
                <w:b/>
                <w:bCs/>
                <w:sz w:val="22"/>
                <w:szCs w:val="22"/>
              </w:rPr>
              <w:t>开始时间</w:t>
            </w:r>
          </w:p>
        </w:tc>
        <w:tc>
          <w:tcPr>
            <w:tcW w:w="6901"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40" w:lineRule="exact"/>
              <w:ind w:left="62" w:right="62"/>
              <w:jc w:val="both"/>
              <w:rPr>
                <w:rFonts w:hint="eastAsia" w:ascii="宋体" w:hAnsi="宋体" w:eastAsia="宋体" w:cs="宋体"/>
                <w:b w:val="0"/>
                <w:bCs/>
                <w:sz w:val="22"/>
                <w:szCs w:val="22"/>
              </w:rPr>
            </w:pPr>
            <w:r>
              <w:rPr>
                <w:rFonts w:hint="eastAsia" w:ascii="宋体" w:hAnsi="宋体" w:cs="宋体"/>
                <w:b/>
                <w:bCs w:val="0"/>
                <w:sz w:val="22"/>
                <w:szCs w:val="22"/>
                <w:highlight w:val="none"/>
                <w:lang w:val="en-US" w:eastAsia="zh-CN"/>
              </w:rPr>
              <w:t>2023年  月  日</w:t>
            </w:r>
            <w:r>
              <w:rPr>
                <w:rFonts w:hint="eastAsia" w:ascii="宋体" w:hAnsi="宋体" w:eastAsia="宋体" w:cs="宋体"/>
                <w:b/>
                <w:bCs w:val="0"/>
                <w:sz w:val="22"/>
                <w:szCs w:val="22"/>
                <w:highlight w:val="none"/>
                <w:lang w:val="en-US" w:eastAsia="zh-CN"/>
              </w:rPr>
              <w:t>09</w:t>
            </w:r>
            <w:r>
              <w:rPr>
                <w:rFonts w:hint="eastAsia" w:ascii="宋体" w:hAnsi="宋体" w:eastAsia="宋体" w:cs="宋体"/>
                <w:b/>
                <w:bCs w:val="0"/>
                <w:sz w:val="22"/>
                <w:szCs w:val="22"/>
                <w:highlight w:val="none"/>
              </w:rPr>
              <w:t>时</w:t>
            </w:r>
            <w:r>
              <w:rPr>
                <w:rFonts w:hint="eastAsia" w:ascii="宋体" w:hAnsi="宋体" w:eastAsia="宋体" w:cs="宋体"/>
                <w:b/>
                <w:bCs w:val="0"/>
                <w:sz w:val="22"/>
                <w:szCs w:val="22"/>
                <w:highlight w:val="none"/>
                <w:lang w:val="en-US" w:eastAsia="zh-CN"/>
              </w:rPr>
              <w:t>30</w:t>
            </w:r>
            <w:r>
              <w:rPr>
                <w:rFonts w:hint="eastAsia" w:ascii="宋体" w:hAnsi="宋体" w:eastAsia="宋体" w:cs="宋体"/>
                <w:b/>
                <w:bCs w:val="0"/>
                <w:sz w:val="22"/>
                <w:szCs w:val="22"/>
                <w:highlight w:val="none"/>
              </w:rPr>
              <w:t>分</w:t>
            </w:r>
            <w:r>
              <w:rPr>
                <w:rFonts w:hint="eastAsia" w:ascii="宋体" w:hAnsi="宋体" w:eastAsia="宋体" w:cs="宋体"/>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文件的编制</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供应商应先安装“</w:t>
            </w:r>
            <w:r>
              <w:rPr>
                <w:rFonts w:hint="eastAsia" w:ascii="宋体" w:hAnsi="宋体" w:eastAsia="宋体" w:cs="宋体"/>
                <w:b w:val="0"/>
                <w:bCs/>
                <w:sz w:val="22"/>
                <w:szCs w:val="22"/>
                <w:lang w:eastAsia="zh-CN" w:bidi="ar"/>
              </w:rPr>
              <w:t>乐彩云电子交易客户端</w:t>
            </w:r>
            <w:r>
              <w:rPr>
                <w:rFonts w:hint="eastAsia" w:ascii="宋体" w:hAnsi="宋体" w:eastAsia="宋体" w:cs="宋体"/>
                <w:b w:val="0"/>
                <w:bCs/>
                <w:sz w:val="22"/>
                <w:szCs w:val="22"/>
                <w:lang w:bidi="ar"/>
              </w:rPr>
              <w:t>”和申领“CA数字证书”，并按照本采购文件和“</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”的要求，通过“</w:t>
            </w:r>
            <w:r>
              <w:rPr>
                <w:rFonts w:hint="eastAsia" w:ascii="宋体" w:hAnsi="宋体" w:eastAsia="宋体" w:cs="宋体"/>
                <w:b w:val="0"/>
                <w:bCs/>
                <w:sz w:val="22"/>
                <w:szCs w:val="22"/>
                <w:lang w:eastAsia="zh-CN" w:bidi="ar"/>
              </w:rPr>
              <w:t>乐彩云电子交易客户端</w:t>
            </w:r>
            <w:r>
              <w:rPr>
                <w:rFonts w:hint="eastAsia" w:ascii="宋体" w:hAnsi="宋体" w:eastAsia="宋体" w:cs="宋体"/>
                <w:b w:val="0"/>
                <w:bCs/>
                <w:sz w:val="22"/>
                <w:szCs w:val="22"/>
                <w:lang w:bidi="ar"/>
              </w:rPr>
              <w:t>”编制并加密响应文件。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文件的签章</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☑电子签章（招标文件里要求盖公章使用电子签章）。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文件的形式</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☑电子响应文件（包括《电子加密响应文件》和《备份响应文件》，在响应文件编制完成后同时生成）；</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（1）《电子加密响应文件》是指通过“</w:t>
            </w:r>
            <w:r>
              <w:rPr>
                <w:rFonts w:hint="eastAsia" w:ascii="宋体" w:hAnsi="宋体" w:eastAsia="宋体" w:cs="宋体"/>
                <w:b w:val="0"/>
                <w:bCs/>
                <w:sz w:val="22"/>
                <w:szCs w:val="22"/>
                <w:lang w:eastAsia="zh-CN" w:bidi="ar"/>
              </w:rPr>
              <w:t>乐彩云电子交易客户端</w:t>
            </w:r>
            <w:r>
              <w:rPr>
                <w:rFonts w:hint="eastAsia" w:ascii="宋体" w:hAnsi="宋体" w:eastAsia="宋体" w:cs="宋体"/>
                <w:b w:val="0"/>
                <w:bCs/>
                <w:sz w:val="22"/>
                <w:szCs w:val="22"/>
                <w:lang w:bidi="ar"/>
              </w:rPr>
              <w:t>”完成响应文件编制后生成并加密的数据电文形式的响应文件。</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（2）《备份响应文件》是指与《电子加密响应文件》同时生成的数据电文形式的电子文件（备份响应文件），其他方式编制的备份响应文件视为无效备份响应文件。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文件份数</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（1）《电子加密响应文件》：在线上传递交。</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（2）《备份响应文件》：密封包装后（EMS邮寄形式）投标截止时间前递交或邮寄、数量一份（</w:t>
            </w:r>
            <w:r>
              <w:rPr>
                <w:rFonts w:hint="eastAsia" w:ascii="宋体" w:hAnsi="宋体" w:cs="宋体"/>
                <w:b w:val="0"/>
                <w:bCs/>
                <w:sz w:val="22"/>
                <w:szCs w:val="22"/>
                <w:lang w:val="en-US" w:eastAsia="zh-CN" w:bidi="ar"/>
              </w:rPr>
              <w:t>收</w:t>
            </w:r>
            <w:r>
              <w:rPr>
                <w:rFonts w:hint="eastAsia" w:ascii="宋体" w:hAnsi="宋体" w:eastAsia="宋体" w:cs="宋体"/>
                <w:b w:val="0"/>
                <w:bCs/>
                <w:sz w:val="22"/>
                <w:szCs w:val="22"/>
                <w:lang w:bidi="ar"/>
              </w:rPr>
              <w:t>件地址：龙港市彩虹大厦B栋601室，</w:t>
            </w:r>
            <w:r>
              <w:rPr>
                <w:rFonts w:hint="eastAsia" w:ascii="宋体" w:hAnsi="宋体" w:eastAsia="宋体" w:cs="宋体"/>
                <w:b w:val="0"/>
                <w:bCs/>
                <w:sz w:val="22"/>
                <w:szCs w:val="22"/>
                <w:lang w:val="en-US" w:eastAsia="zh-CN" w:bidi="ar"/>
              </w:rPr>
              <w:t>黄乐毅</w:t>
            </w:r>
            <w:r>
              <w:rPr>
                <w:rFonts w:hint="eastAsia" w:ascii="宋体" w:hAnsi="宋体" w:eastAsia="宋体" w:cs="宋体"/>
                <w:b w:val="0"/>
                <w:bCs/>
                <w:sz w:val="22"/>
                <w:szCs w:val="22"/>
                <w:lang w:bidi="ar"/>
              </w:rPr>
              <w:t>收，邮编325800，电话</w:t>
            </w:r>
            <w:r>
              <w:rPr>
                <w:rFonts w:hint="eastAsia" w:ascii="宋体" w:hAnsi="宋体" w:eastAsia="宋体" w:cs="宋体"/>
                <w:b w:val="0"/>
                <w:bCs/>
                <w:sz w:val="22"/>
                <w:szCs w:val="22"/>
                <w:lang w:val="en-US" w:eastAsia="zh-CN" w:bidi="ar"/>
              </w:rPr>
              <w:t>18167286280</w:t>
            </w:r>
            <w:r>
              <w:rPr>
                <w:rFonts w:hint="eastAsia" w:ascii="宋体" w:hAnsi="宋体" w:eastAsia="宋体" w:cs="宋体"/>
                <w:b w:val="0"/>
                <w:bCs/>
                <w:sz w:val="22"/>
                <w:szCs w:val="22"/>
                <w:lang w:bidi="ar"/>
              </w:rPr>
              <w:t>）。投标供应商需自行考虑/承担邮寄运输过程中运输耗费时间及其他不可预测风险，建议在投标截止时前一天送达至代理公司,避免逾期递交。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lang w:bidi="ar"/>
              </w:rPr>
              <w:t>响应文件的上传和递交</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（1）《电子加密响应文件》的上传、递交：</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a.投标供应商应在投标截止时间前将《电子加密响应文件》成功上传递交至“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”，否则投标无效。</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b.《电子加密响应文件》成功上传递交后，供应商可自行打印投标文件接收回执。</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（2）《备份响应文件》的密封包装、递交：</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a.投标供应商在“</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”完成《电子加密响应文件》的上传递交后，还可以人工递交或（EMS邮寄形式）在投标截止时间前递交以U盘存储的 《备份响应文件》（一份）；</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b.《备份响应文件》应当密封包装，并在包装上标注投标项目名称、投标单位名称并加盖公章。没有密封包装或者逾期邮寄送达至指定地点的《备份响应文件》将不予接收；</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c.投标供应商可以不提供“备份投标文件”。未提供“备份投标文件”的投标供应商自行承担“电子加密投标文件”解密失败造成的投标无效的后果。</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d.通过“</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”成功上传递交的《电子加密响应文件》已按时解密的，《备份响应文件》自动失效。投标截止时间前，投标供应商仅递交了《备份响应文件》而未将《电子加密响应文件》成功上传至“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lang w:bidi="ar"/>
              </w:rPr>
            </w:pPr>
            <w:r>
              <w:rPr>
                <w:rFonts w:hint="eastAsia" w:ascii="宋体" w:hAnsi="宋体" w:eastAsia="宋体" w:cs="宋体"/>
                <w:b/>
                <w:bCs/>
                <w:sz w:val="22"/>
                <w:szCs w:val="22"/>
                <w:lang w:bidi="ar"/>
              </w:rPr>
              <w:t>电子加密投标文件的解密和异常情况处理</w:t>
            </w:r>
          </w:p>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（1）开标后，采购组织机构将向各投标供应商发出《电子加密响应文件》的解密通知，各投标供应商代表应当在接到解密通知后按</w:t>
            </w:r>
            <w:r>
              <w:rPr>
                <w:rFonts w:hint="eastAsia" w:ascii="宋体" w:hAnsi="宋体" w:eastAsia="宋体" w:cs="宋体"/>
                <w:b w:val="0"/>
                <w:bCs/>
                <w:sz w:val="22"/>
                <w:szCs w:val="22"/>
                <w:lang w:eastAsia="zh-CN" w:bidi="ar"/>
              </w:rPr>
              <w:t>乐采云</w:t>
            </w:r>
            <w:r>
              <w:rPr>
                <w:rFonts w:hint="eastAsia" w:ascii="宋体" w:hAnsi="宋体" w:eastAsia="宋体" w:cs="宋体"/>
                <w:b w:val="0"/>
                <w:bCs/>
                <w:sz w:val="22"/>
                <w:szCs w:val="22"/>
                <w:lang w:bidi="ar"/>
              </w:rPr>
              <w:t>规定时间内自行完成《电子加密响应文件》的在线解密。</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（2）通过“</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”成功上传递交的《电子加密投标文件》无法按时解密，投标供应商如递交了《备份投标文件》的，以《备份投标文件》为依据（由采购组织机构按“</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”操作规范将《备份投标文件》上传至《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》，上传成功后，《电子加密投标文件》自动失效），否则视为投标文件撤回，放弃投标。</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（3）投标截止时间前，投标供应商仅递交了“备份投标文件”而未将电子加密投标文件上传至“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质疑时间及事项</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textAlignment w:val="baseline"/>
              <w:rPr>
                <w:rStyle w:val="28"/>
                <w:rFonts w:hint="eastAsia" w:ascii="宋体" w:hAnsi="宋体" w:eastAsia="宋体" w:cs="宋体"/>
                <w:b w:val="0"/>
                <w:bCs/>
                <w:sz w:val="22"/>
                <w:szCs w:val="22"/>
              </w:rPr>
            </w:pPr>
            <w:r>
              <w:rPr>
                <w:rStyle w:val="28"/>
                <w:rFonts w:hint="eastAsia" w:ascii="宋体" w:hAnsi="宋体" w:eastAsia="宋体" w:cs="宋体"/>
                <w:b w:val="0"/>
                <w:bCs/>
                <w:sz w:val="22"/>
                <w:szCs w:val="22"/>
              </w:rPr>
              <w:t xml:space="preserve">（1）供应商认为采购文件、采购过程和成交、成交结果使自己的权益受到损害的，可以在知道或者应知其权益受到损害之日起七个工作日内，以书面形式向采购人、采购代理机构提出质疑。对可以质疑的采购文件提出质疑的，为收到采购文件之日或者采购文件公告期限届满之日；对采购过程提出质疑的，为各采购程序环节结束之日；对成交结果提出质疑的，为成交结果公告期限届满之日。 </w:t>
            </w:r>
          </w:p>
          <w:p>
            <w:pPr>
              <w:keepNext w:val="0"/>
              <w:keepLines w:val="0"/>
              <w:pageBreakBefore w:val="0"/>
              <w:kinsoku/>
              <w:wordWrap/>
              <w:overflowPunct/>
              <w:topLinePunct w:val="0"/>
              <w:autoSpaceDE/>
              <w:autoSpaceDN/>
              <w:bidi w:val="0"/>
              <w:spacing w:line="440" w:lineRule="exact"/>
              <w:textAlignment w:val="baseline"/>
              <w:rPr>
                <w:rStyle w:val="28"/>
                <w:rFonts w:hint="eastAsia" w:ascii="宋体" w:hAnsi="宋体" w:eastAsia="宋体" w:cs="宋体"/>
                <w:b w:val="0"/>
                <w:bCs/>
                <w:sz w:val="22"/>
                <w:szCs w:val="22"/>
              </w:rPr>
            </w:pPr>
            <w:r>
              <w:rPr>
                <w:rStyle w:val="28"/>
                <w:rFonts w:hint="eastAsia" w:ascii="宋体" w:hAnsi="宋体" w:eastAsia="宋体" w:cs="宋体"/>
                <w:b w:val="0"/>
                <w:bCs/>
                <w:sz w:val="22"/>
                <w:szCs w:val="22"/>
              </w:rPr>
              <w:t xml:space="preserve">（2）采购人或者采购代理机构应当在3个工作日内对供应商依法提出的询问作出答复。供应商提出的询问或者质疑超出采购人对采购代理机构委托授权范围的，采购代理机构应当告知供应商向采购人提出。评标小组应当配合采购人或者采购代理机构答复供应商的询问和质疑。 </w:t>
            </w:r>
          </w:p>
          <w:p>
            <w:pPr>
              <w:keepNext w:val="0"/>
              <w:keepLines w:val="0"/>
              <w:pageBreakBefore w:val="0"/>
              <w:kinsoku/>
              <w:wordWrap/>
              <w:overflowPunct/>
              <w:topLinePunct w:val="0"/>
              <w:autoSpaceDE/>
              <w:autoSpaceDN/>
              <w:bidi w:val="0"/>
              <w:spacing w:line="440" w:lineRule="exact"/>
              <w:textAlignment w:val="baseline"/>
              <w:rPr>
                <w:rStyle w:val="28"/>
                <w:rFonts w:hint="eastAsia" w:ascii="宋体" w:hAnsi="宋体" w:eastAsia="宋体" w:cs="宋体"/>
                <w:b w:val="0"/>
                <w:bCs/>
                <w:sz w:val="22"/>
                <w:szCs w:val="22"/>
              </w:rPr>
            </w:pPr>
            <w:r>
              <w:rPr>
                <w:rStyle w:val="28"/>
                <w:rFonts w:hint="eastAsia" w:ascii="宋体" w:hAnsi="宋体" w:eastAsia="宋体" w:cs="宋体"/>
                <w:b w:val="0"/>
                <w:bCs/>
                <w:sz w:val="22"/>
                <w:szCs w:val="22"/>
              </w:rPr>
              <w:t xml:space="preserve">（3）质疑供应商对采购人、采购代理机构的答复不满意或者采购人、采购代理机构未在规定时间内作出答复的，可以在答复期满后十五个工作日内向人民法院提起诉讼。 </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Style w:val="28"/>
                <w:rFonts w:hint="eastAsia" w:ascii="宋体" w:hAnsi="宋体" w:eastAsia="宋体" w:cs="宋体"/>
                <w:b w:val="0"/>
                <w:bCs/>
                <w:sz w:val="22"/>
                <w:szCs w:val="22"/>
              </w:rPr>
              <w:t>（4）要求投标人在法定质疑期内一次性提出针对同一采购程序环节的质疑。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信用记录</w:t>
            </w:r>
          </w:p>
        </w:tc>
        <w:tc>
          <w:tcPr>
            <w:tcW w:w="6901" w:type="dxa"/>
            <w:tcBorders>
              <w:bottom w:val="single" w:color="auto" w:sz="4" w:space="0"/>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采购组织机构将统一通过“信用中国”网站（www.creditchina.gov.cn）、中国政府采购网（www.ccgp.gov.cn）等渠道查询供应商信用记录，对供应商信用记录进行甄别。凡是不符合规定条件的供应商，一律拒绝其参加本次采购活动。相关处理办法如下：</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（1）投标截止时间前发现供应商存在上述“被拒绝情形”的，拒绝其报名登记。</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（2）投标截止时间后、采购结果公告前发现供应商存在上述“被拒绝情形”的，对其递交的投标文件（响应文件）作无效标处理。</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（3）采购结果公告后（合同签订前）发现中标单位存在上述“被拒绝情形”的，取消其中标资格。</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（4）“被拒绝情形”是指列入失信被执行人、重大税收违法案件当事人名单、政府采购严重违法失信行为记录名单及其他不符合规定条件的情形。</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（5）查询工作由采购组织机构（采购人或采购代理机构）统一进行，并以统一记录的形式留存备案。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pStyle w:val="13"/>
              <w:keepNext w:val="0"/>
              <w:keepLines w:val="0"/>
              <w:pageBreakBefore w:val="0"/>
              <w:kinsoku/>
              <w:wordWrap/>
              <w:overflowPunct/>
              <w:topLinePunct w:val="0"/>
              <w:autoSpaceDE/>
              <w:autoSpaceDN/>
              <w:bidi w:val="0"/>
              <w:spacing w:before="0"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备注</w:t>
            </w:r>
          </w:p>
        </w:tc>
        <w:tc>
          <w:tcPr>
            <w:tcW w:w="6901" w:type="dxa"/>
            <w:tcBorders>
              <w:right w:val="doub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如发现招标文件及其评审办法中存在含糊不清、相互矛盾、多种含义以及歧视性不公正条款或违法违规等内容时，</w:t>
            </w:r>
            <w:r>
              <w:rPr>
                <w:rFonts w:hint="eastAsia" w:ascii="宋体" w:hAnsi="宋体" w:eastAsia="宋体" w:cs="宋体"/>
                <w:b w:val="0"/>
                <w:bCs/>
                <w:sz w:val="22"/>
                <w:szCs w:val="22"/>
                <w:u w:val="single"/>
              </w:rPr>
              <w:t>请在规定的质疑截止时间前向采购机构或采购人书面提交《询问函》或《质疑函》反映，逾期不得再对招标文件的条款提出质疑</w:t>
            </w:r>
            <w:r>
              <w:rPr>
                <w:rFonts w:hint="eastAsia" w:ascii="宋体" w:hAnsi="宋体" w:eastAsia="宋体" w:cs="宋体"/>
                <w:b w:val="0"/>
                <w:bCs/>
                <w:sz w:val="22"/>
                <w:szCs w:val="22"/>
              </w:rPr>
              <w:t>。</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在线投标时如遇平台操作/技术问题详询</w:t>
            </w:r>
            <w:r>
              <w:rPr>
                <w:rFonts w:hint="eastAsia" w:ascii="宋体" w:hAnsi="宋体" w:eastAsia="宋体" w:cs="宋体"/>
                <w:b w:val="0"/>
                <w:bCs/>
                <w:color w:val="auto"/>
                <w:sz w:val="22"/>
                <w:szCs w:val="22"/>
                <w:lang w:eastAsia="zh-CN"/>
              </w:rPr>
              <w:t>乐采云</w:t>
            </w:r>
            <w:r>
              <w:rPr>
                <w:rFonts w:hint="eastAsia" w:ascii="宋体" w:hAnsi="宋体" w:eastAsia="宋体" w:cs="宋体"/>
                <w:b w:val="0"/>
                <w:bCs/>
                <w:color w:val="auto"/>
                <w:sz w:val="22"/>
                <w:szCs w:val="22"/>
              </w:rPr>
              <w:t>客服</w:t>
            </w:r>
            <w:r>
              <w:rPr>
                <w:rFonts w:hint="eastAsia" w:ascii="宋体" w:hAnsi="宋体" w:eastAsia="宋体" w:cs="宋体"/>
                <w:b w:val="0"/>
                <w:bCs/>
                <w:color w:val="auto"/>
                <w:sz w:val="22"/>
                <w:szCs w:val="22"/>
                <w:lang w:eastAsia="zh-CN"/>
              </w:rPr>
              <w:t>95763</w:t>
            </w:r>
            <w:r>
              <w:rPr>
                <w:rFonts w:hint="eastAsia" w:ascii="宋体" w:hAnsi="宋体" w:eastAsia="宋体" w:cs="宋体"/>
                <w:b w:val="0"/>
                <w:bCs/>
                <w:color w:val="auto"/>
                <w:sz w:val="22"/>
                <w:szCs w:val="22"/>
              </w:rPr>
              <w:t>。</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投标截止时间后，供应商登录</w:t>
            </w:r>
            <w:r>
              <w:rPr>
                <w:rFonts w:hint="eastAsia" w:ascii="宋体" w:hAnsi="宋体" w:eastAsia="宋体" w:cs="宋体"/>
                <w:b w:val="0"/>
                <w:bCs/>
                <w:color w:val="auto"/>
                <w:sz w:val="22"/>
                <w:szCs w:val="22"/>
                <w:lang w:eastAsia="zh-CN"/>
              </w:rPr>
              <w:t>乐采云平台</w:t>
            </w:r>
            <w:r>
              <w:rPr>
                <w:rFonts w:hint="eastAsia" w:ascii="宋体" w:hAnsi="宋体" w:eastAsia="宋体" w:cs="宋体"/>
                <w:b w:val="0"/>
                <w:bCs/>
                <w:color w:val="auto"/>
                <w:sz w:val="22"/>
                <w:szCs w:val="22"/>
              </w:rPr>
              <w:t>，用“项目采购-开标评标”功能对电子投标文件进行在线解密。在线解密电子投标文件时间为开标时间起规定时间内，否则视为放弃投标。</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所有开标流程，均在线上完成，请各供应商务必不要离开电脑太久，并留意手机短信。（请提前检查“</w:t>
            </w:r>
            <w:r>
              <w:rPr>
                <w:rFonts w:hint="eastAsia" w:ascii="宋体" w:hAnsi="宋体" w:eastAsia="宋体" w:cs="宋体"/>
                <w:b w:val="0"/>
                <w:bCs/>
                <w:color w:val="auto"/>
                <w:sz w:val="22"/>
                <w:szCs w:val="22"/>
                <w:lang w:eastAsia="zh-CN"/>
              </w:rPr>
              <w:t>乐采云</w:t>
            </w:r>
            <w:r>
              <w:rPr>
                <w:rFonts w:hint="eastAsia" w:ascii="宋体" w:hAnsi="宋体" w:eastAsia="宋体" w:cs="宋体"/>
                <w:b w:val="0"/>
                <w:bCs/>
                <w:color w:val="auto"/>
                <w:sz w:val="22"/>
                <w:szCs w:val="22"/>
              </w:rPr>
              <w:t>”内，关于“项目采购”的岗位权限是否已勾选上。如有问题，请致电</w:t>
            </w:r>
            <w:r>
              <w:rPr>
                <w:rFonts w:hint="eastAsia" w:ascii="宋体" w:hAnsi="宋体" w:eastAsia="宋体" w:cs="宋体"/>
                <w:b w:val="0"/>
                <w:bCs/>
                <w:color w:val="auto"/>
                <w:sz w:val="22"/>
                <w:szCs w:val="22"/>
                <w:lang w:val="en-US" w:eastAsia="zh-CN"/>
              </w:rPr>
              <w:t>95763</w:t>
            </w:r>
            <w:r>
              <w:rPr>
                <w:rFonts w:hint="eastAsia" w:ascii="宋体" w:hAnsi="宋体" w:eastAsia="宋体" w:cs="宋体"/>
                <w:b w:val="0"/>
                <w:bCs/>
                <w:color w:val="auto"/>
                <w:sz w:val="22"/>
                <w:szCs w:val="22"/>
              </w:rPr>
              <w:t>）</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供应商无须到开标现场，只需自备电脑在规定时间前进行在线解密文件即可。</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本招标文件的解释权归采购代理机构与采购人所有。</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color w:val="000000"/>
                <w:sz w:val="22"/>
                <w:szCs w:val="22"/>
              </w:rPr>
              <w:t>如遇“</w:t>
            </w:r>
            <w:r>
              <w:rPr>
                <w:rFonts w:hint="eastAsia" w:ascii="宋体" w:hAnsi="宋体" w:eastAsia="宋体" w:cs="宋体"/>
                <w:b w:val="0"/>
                <w:bCs/>
                <w:color w:val="000000"/>
                <w:sz w:val="22"/>
                <w:szCs w:val="22"/>
                <w:lang w:eastAsia="zh-CN"/>
              </w:rPr>
              <w:t>乐采云平台</w:t>
            </w:r>
            <w:r>
              <w:rPr>
                <w:rFonts w:hint="eastAsia" w:ascii="宋体" w:hAnsi="宋体" w:eastAsia="宋体" w:cs="宋体"/>
                <w:b w:val="0"/>
                <w:bCs/>
                <w:color w:val="000000"/>
                <w:sz w:val="22"/>
                <w:szCs w:val="22"/>
              </w:rPr>
              <w:t>”电子化开标或评审程序调整的，按调整后程序执行。</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中标后，供应商应按采购人要求提供与投标文件相同的纸质文件，具体份数按采购人要求提供，代理机构一份存档。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bottom w:val="double" w:color="auto" w:sz="4" w:space="0"/>
            </w:tcBorders>
            <w:noWrap w:val="0"/>
            <w:vAlign w:val="center"/>
          </w:tcPr>
          <w:p>
            <w:pPr>
              <w:pStyle w:val="13"/>
              <w:keepNext w:val="0"/>
              <w:keepLines w:val="0"/>
              <w:pageBreakBefore w:val="0"/>
              <w:kinsoku/>
              <w:wordWrap/>
              <w:overflowPunct/>
              <w:topLinePunct w:val="0"/>
              <w:autoSpaceDE/>
              <w:autoSpaceDN/>
              <w:bidi w:val="0"/>
              <w:spacing w:before="0" w:line="440" w:lineRule="exact"/>
              <w:rPr>
                <w:rFonts w:hint="eastAsia" w:ascii="宋体" w:hAnsi="宋体" w:eastAsia="宋体" w:cs="宋体"/>
                <w:b/>
                <w:bCs/>
                <w:color w:val="auto"/>
                <w:sz w:val="22"/>
                <w:szCs w:val="22"/>
              </w:rPr>
            </w:pPr>
            <w:r>
              <w:rPr>
                <w:rFonts w:hint="eastAsia" w:ascii="宋体" w:hAnsi="宋体" w:eastAsia="宋体" w:cs="宋体"/>
                <w:b/>
                <w:bCs/>
                <w:color w:val="auto"/>
                <w:sz w:val="22"/>
                <w:szCs w:val="22"/>
              </w:rPr>
              <w:t>特别说明</w:t>
            </w:r>
          </w:p>
        </w:tc>
        <w:tc>
          <w:tcPr>
            <w:tcW w:w="6901" w:type="dxa"/>
            <w:tcBorders>
              <w:bottom w:val="double" w:color="auto" w:sz="4" w:space="0"/>
              <w:right w:val="double" w:color="auto" w:sz="4" w:space="0"/>
            </w:tcBorders>
            <w:noWrap w:val="0"/>
            <w:vAlign w:val="center"/>
          </w:tcPr>
          <w:p>
            <w:pPr>
              <w:pStyle w:val="37"/>
              <w:keepNext w:val="0"/>
              <w:keepLines w:val="0"/>
              <w:pageBreakBefore w:val="0"/>
              <w:widowControl/>
              <w:kinsoku/>
              <w:wordWrap/>
              <w:overflowPunct/>
              <w:topLinePunct w:val="0"/>
              <w:autoSpaceDE/>
              <w:autoSpaceDN/>
              <w:bidi w:val="0"/>
              <w:snapToGrid/>
              <w:spacing w:before="0" w:beforeAutospacing="0" w:afterAutospacing="0" w:line="440" w:lineRule="exact"/>
              <w:jc w:val="both"/>
              <w:textAlignment w:val="baseline"/>
              <w:rPr>
                <w:rStyle w:val="28"/>
                <w:rFonts w:hint="eastAsia" w:ascii="宋体" w:hAnsi="宋体" w:eastAsia="宋体" w:cs="宋体"/>
                <w:b w:val="0"/>
                <w:i w:val="0"/>
                <w:caps w:val="0"/>
                <w:color w:val="000000"/>
                <w:spacing w:val="0"/>
                <w:w w:val="100"/>
                <w:kern w:val="2"/>
                <w:sz w:val="22"/>
                <w:szCs w:val="22"/>
                <w:lang w:val="en-US" w:eastAsia="zh-CN" w:bidi="ar-SA"/>
              </w:rPr>
            </w:pPr>
            <w:r>
              <w:rPr>
                <w:rStyle w:val="28"/>
                <w:rFonts w:hint="eastAsia" w:ascii="宋体" w:hAnsi="宋体" w:eastAsia="宋体" w:cs="宋体"/>
                <w:b w:val="0"/>
                <w:i w:val="0"/>
                <w:caps w:val="0"/>
                <w:color w:val="000000"/>
                <w:spacing w:val="0"/>
                <w:w w:val="100"/>
                <w:kern w:val="2"/>
                <w:sz w:val="22"/>
                <w:szCs w:val="22"/>
                <w:lang w:val="en-US" w:eastAsia="zh-CN" w:bidi="ar-SA"/>
              </w:rPr>
              <w:t>如遇“乐采云平台”对系统调整的，按调整后执行，供应商需自行关注网站平台，代理机构或采购人不再另行通知。</w:t>
            </w:r>
          </w:p>
          <w:p>
            <w:pPr>
              <w:keepNext w:val="0"/>
              <w:keepLines w:val="0"/>
              <w:pageBreakBefore w:val="0"/>
              <w:widowControl/>
              <w:kinsoku/>
              <w:wordWrap/>
              <w:overflowPunct/>
              <w:topLinePunct w:val="0"/>
              <w:autoSpaceDE/>
              <w:autoSpaceDN/>
              <w:bidi w:val="0"/>
              <w:adjustRightInd/>
              <w:snapToGrid/>
              <w:spacing w:line="440" w:lineRule="exact"/>
              <w:ind w:right="96"/>
              <w:jc w:val="both"/>
              <w:rPr>
                <w:rFonts w:hint="default" w:ascii="宋体" w:hAnsi="宋体" w:eastAsia="宋体" w:cs="宋体"/>
                <w:b w:val="0"/>
                <w:bCs w:val="0"/>
                <w:sz w:val="22"/>
                <w:szCs w:val="22"/>
                <w:highlight w:val="none"/>
                <w:u w:val="single"/>
                <w:lang w:val="en-US" w:eastAsia="zh-CN"/>
              </w:rPr>
            </w:pPr>
            <w:r>
              <w:rPr>
                <w:rFonts w:hint="eastAsia" w:ascii="宋体" w:hAnsi="宋体" w:eastAsia="宋体" w:cs="宋体"/>
                <w:b w:val="0"/>
                <w:bCs w:val="0"/>
                <w:color w:val="000000"/>
                <w:sz w:val="22"/>
                <w:szCs w:val="22"/>
                <w:highlight w:val="none"/>
              </w:rPr>
              <w:t>招标</w:t>
            </w:r>
            <w:r>
              <w:rPr>
                <w:rFonts w:hint="eastAsia" w:ascii="宋体" w:hAnsi="宋体" w:cs="宋体"/>
                <w:b w:val="0"/>
                <w:bCs w:val="0"/>
                <w:color w:val="000000"/>
                <w:sz w:val="22"/>
                <w:szCs w:val="22"/>
                <w:highlight w:val="none"/>
                <w:lang w:val="en-US" w:eastAsia="zh-CN"/>
              </w:rPr>
              <w:t>代理</w:t>
            </w:r>
            <w:r>
              <w:rPr>
                <w:rFonts w:hint="eastAsia" w:ascii="宋体" w:hAnsi="宋体" w:eastAsia="宋体" w:cs="宋体"/>
                <w:b w:val="0"/>
                <w:bCs w:val="0"/>
                <w:color w:val="000000"/>
                <w:sz w:val="22"/>
                <w:szCs w:val="22"/>
                <w:highlight w:val="none"/>
              </w:rPr>
              <w:t>服务费：</w:t>
            </w:r>
            <w:r>
              <w:rPr>
                <w:rFonts w:hint="eastAsia" w:ascii="宋体" w:hAnsi="宋体" w:eastAsia="宋体" w:cs="宋体"/>
                <w:b w:val="0"/>
                <w:bCs/>
                <w:sz w:val="22"/>
                <w:szCs w:val="22"/>
              </w:rPr>
              <w:t>中标人向招标代理机构支付</w:t>
            </w:r>
            <w:r>
              <w:rPr>
                <w:rFonts w:hint="eastAsia" w:ascii="宋体" w:hAnsi="宋体" w:cs="宋体"/>
                <w:b w:val="0"/>
                <w:bCs w:val="0"/>
                <w:color w:val="000000"/>
                <w:sz w:val="22"/>
                <w:szCs w:val="22"/>
                <w:highlight w:val="none"/>
                <w:u w:val="single"/>
                <w:lang w:val="en-US" w:eastAsia="zh-CN" w:bidi="ar-SA"/>
              </w:rPr>
              <w:t xml:space="preserve">       </w:t>
            </w:r>
            <w:r>
              <w:rPr>
                <w:rFonts w:hint="eastAsia" w:ascii="宋体" w:hAnsi="宋体" w:eastAsia="宋体" w:cs="宋体"/>
                <w:b w:val="0"/>
                <w:bCs w:val="0"/>
                <w:color w:val="000000"/>
                <w:sz w:val="22"/>
                <w:szCs w:val="22"/>
                <w:highlight w:val="none"/>
                <w:u w:val="single"/>
                <w:lang w:val="en-US" w:eastAsia="zh-CN" w:bidi="ar-SA"/>
              </w:rPr>
              <w:t>元</w:t>
            </w:r>
            <w:r>
              <w:rPr>
                <w:rFonts w:hint="eastAsia" w:ascii="宋体" w:hAnsi="宋体" w:eastAsia="宋体" w:cs="宋体"/>
                <w:b w:val="0"/>
                <w:bCs/>
                <w:sz w:val="22"/>
                <w:szCs w:val="22"/>
              </w:rPr>
              <w:t>的招标代理服务费，招标代理服务费包含在投标总价中</w:t>
            </w:r>
            <w:r>
              <w:rPr>
                <w:rFonts w:hint="eastAsia" w:ascii="宋体" w:hAnsi="宋体" w:cs="宋体"/>
                <w:b w:val="0"/>
                <w:bCs w:val="0"/>
                <w:color w:val="000000"/>
                <w:sz w:val="22"/>
                <w:szCs w:val="22"/>
                <w:highlight w:val="none"/>
                <w:lang w:val="en-US" w:eastAsia="zh-CN"/>
              </w:rPr>
              <w:t>。</w:t>
            </w:r>
          </w:p>
          <w:p>
            <w:pPr>
              <w:pStyle w:val="13"/>
              <w:keepNext w:val="0"/>
              <w:keepLines w:val="0"/>
              <w:pageBreakBefore w:val="0"/>
              <w:kinsoku/>
              <w:wordWrap/>
              <w:overflowPunct/>
              <w:topLinePunct w:val="0"/>
              <w:autoSpaceDE/>
              <w:autoSpaceDN/>
              <w:bidi w:val="0"/>
              <w:spacing w:before="0" w:line="440" w:lineRule="exact"/>
              <w:rPr>
                <w:rFonts w:hint="eastAsia" w:ascii="宋体" w:hAnsi="宋体" w:eastAsia="宋体" w:cs="宋体"/>
                <w:b w:val="0"/>
                <w:bCs/>
                <w:color w:val="auto"/>
                <w:sz w:val="22"/>
                <w:szCs w:val="22"/>
              </w:rPr>
            </w:pPr>
            <w:r>
              <w:rPr>
                <w:rFonts w:hint="eastAsia" w:ascii="宋体" w:hAnsi="宋体" w:eastAsia="宋体" w:cs="宋体"/>
                <w:b w:val="0"/>
                <w:bCs w:val="0"/>
                <w:sz w:val="22"/>
                <w:szCs w:val="22"/>
                <w:highlight w:val="yellow"/>
                <w:u w:val="none"/>
              </w:rPr>
              <w:t>电子信息交易费</w:t>
            </w:r>
            <w:r>
              <w:rPr>
                <w:rFonts w:hint="eastAsia" w:ascii="宋体" w:hAnsi="宋体" w:eastAsia="宋体" w:cs="宋体"/>
                <w:b w:val="0"/>
                <w:bCs w:val="0"/>
                <w:sz w:val="22"/>
                <w:szCs w:val="22"/>
                <w:highlight w:val="yellow"/>
                <w:u w:val="none"/>
                <w:lang w:eastAsia="zh-CN"/>
              </w:rPr>
              <w:t>：</w:t>
            </w:r>
            <w:r>
              <w:rPr>
                <w:rFonts w:hint="eastAsia" w:ascii="宋体" w:hAnsi="宋体" w:eastAsia="宋体" w:cs="宋体"/>
                <w:b w:val="0"/>
                <w:bCs w:val="0"/>
                <w:sz w:val="22"/>
                <w:szCs w:val="22"/>
                <w:highlight w:val="yellow"/>
                <w:u w:val="none"/>
              </w:rPr>
              <w:t>中标供应商向乐采云公司支付中标价</w:t>
            </w:r>
            <w:r>
              <w:rPr>
                <w:rFonts w:hint="eastAsia" w:ascii="宋体" w:hAnsi="宋体" w:eastAsia="宋体" w:cs="宋体"/>
                <w:b w:val="0"/>
                <w:bCs w:val="0"/>
                <w:sz w:val="22"/>
                <w:szCs w:val="22"/>
                <w:highlight w:val="yellow"/>
                <w:u w:val="single"/>
              </w:rPr>
              <w:t>万分之五（下限500元，上限8000元）</w:t>
            </w:r>
            <w:r>
              <w:rPr>
                <w:rFonts w:hint="eastAsia" w:ascii="宋体" w:hAnsi="宋体" w:eastAsia="宋体" w:cs="宋体"/>
                <w:b w:val="0"/>
                <w:bCs w:val="0"/>
                <w:sz w:val="22"/>
                <w:szCs w:val="22"/>
                <w:highlight w:val="yellow"/>
                <w:u w:val="none"/>
              </w:rPr>
              <w:t>的电子信息交易费。</w:t>
            </w:r>
          </w:p>
        </w:tc>
      </w:tr>
    </w:tbl>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r>
        <w:rPr>
          <w:rFonts w:hint="eastAsia" w:ascii="宋体" w:hAnsi="宋体" w:eastAsia="宋体" w:cs="宋体"/>
          <w:b w:val="0"/>
          <w:sz w:val="36"/>
          <w:szCs w:val="36"/>
          <w:lang w:val="zh-CN"/>
        </w:rPr>
        <w:br w:type="page"/>
      </w:r>
    </w:p>
    <w:p>
      <w:pPr>
        <w:pageBreakBefore w:val="0"/>
        <w:kinsoku/>
        <w:wordWrap/>
        <w:overflowPunct/>
        <w:topLinePunct w:val="0"/>
        <w:bidi w:val="0"/>
        <w:spacing w:line="400" w:lineRule="atLeast"/>
        <w:jc w:val="center"/>
        <w:rPr>
          <w:rFonts w:hint="eastAsia" w:ascii="宋体" w:hAnsi="宋体" w:eastAsia="宋体" w:cs="宋体"/>
          <w:b w:val="0"/>
          <w:sz w:val="36"/>
          <w:szCs w:val="36"/>
          <w:lang w:val="zh-CN"/>
        </w:rPr>
      </w:pPr>
      <w:r>
        <w:rPr>
          <w:rFonts w:hint="eastAsia" w:ascii="宋体" w:hAnsi="宋体" w:eastAsia="宋体" w:cs="宋体"/>
          <w:b w:val="0"/>
          <w:sz w:val="36"/>
          <w:szCs w:val="36"/>
          <w:lang w:val="zh-CN"/>
        </w:rPr>
        <w:t>采购文件目录</w:t>
      </w:r>
    </w:p>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第一部</w:t>
      </w:r>
      <w:r>
        <w:rPr>
          <w:rFonts w:hint="eastAsia" w:ascii="宋体" w:hAnsi="宋体" w:eastAsia="宋体" w:cs="宋体"/>
          <w:b w:val="0"/>
          <w:kern w:val="2"/>
          <w:sz w:val="22"/>
          <w:szCs w:val="22"/>
        </w:rPr>
        <w:t>分</w:t>
      </w:r>
      <w:r>
        <w:rPr>
          <w:rFonts w:hint="eastAsia" w:ascii="宋体" w:hAnsi="宋体" w:eastAsia="宋体" w:cs="宋体"/>
          <w:b w:val="0"/>
          <w:kern w:val="2"/>
          <w:sz w:val="22"/>
          <w:szCs w:val="22"/>
          <w:lang w:val="zh-CN"/>
        </w:rPr>
        <w:t>、项目简介</w:t>
      </w:r>
      <w:r>
        <w:rPr>
          <w:rFonts w:hint="eastAsia" w:ascii="宋体" w:hAnsi="宋体" w:cs="宋体"/>
          <w:b w:val="0"/>
          <w:kern w:val="2"/>
          <w:sz w:val="22"/>
          <w:szCs w:val="22"/>
          <w:lang w:val="en-US" w:eastAsia="zh-CN"/>
        </w:rPr>
        <w:t>.......................................................10</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第二</w:t>
      </w:r>
      <w:r>
        <w:rPr>
          <w:rFonts w:hint="eastAsia" w:ascii="宋体" w:hAnsi="宋体" w:eastAsia="宋体" w:cs="宋体"/>
          <w:b w:val="0"/>
          <w:kern w:val="2"/>
          <w:sz w:val="22"/>
          <w:szCs w:val="22"/>
        </w:rPr>
        <w:t>部分</w:t>
      </w:r>
      <w:r>
        <w:rPr>
          <w:rFonts w:hint="eastAsia" w:ascii="宋体" w:hAnsi="宋体" w:eastAsia="宋体" w:cs="宋体"/>
          <w:b w:val="0"/>
          <w:kern w:val="2"/>
          <w:sz w:val="22"/>
          <w:szCs w:val="22"/>
          <w:lang w:val="zh-CN"/>
        </w:rPr>
        <w:t>、</w:t>
      </w:r>
      <w:r>
        <w:rPr>
          <w:rFonts w:hint="eastAsia" w:ascii="宋体" w:hAnsi="宋体" w:eastAsia="宋体" w:cs="宋体"/>
          <w:b w:val="0"/>
          <w:kern w:val="2"/>
          <w:sz w:val="22"/>
          <w:szCs w:val="22"/>
          <w:lang w:val="en-US" w:eastAsia="zh-CN"/>
        </w:rPr>
        <w:t>采购</w:t>
      </w:r>
      <w:r>
        <w:rPr>
          <w:rFonts w:hint="eastAsia" w:ascii="宋体" w:hAnsi="宋体" w:eastAsia="宋体" w:cs="宋体"/>
          <w:b w:val="0"/>
          <w:kern w:val="2"/>
          <w:sz w:val="22"/>
          <w:szCs w:val="22"/>
          <w:lang w:val="zh-CN"/>
        </w:rPr>
        <w:t>内容及技术要求</w:t>
      </w:r>
      <w:r>
        <w:rPr>
          <w:rFonts w:hint="eastAsia" w:ascii="宋体" w:hAnsi="宋体" w:cs="宋体"/>
          <w:b w:val="0"/>
          <w:kern w:val="2"/>
          <w:sz w:val="22"/>
          <w:szCs w:val="22"/>
          <w:lang w:val="en-US" w:eastAsia="zh-CN"/>
        </w:rPr>
        <w:t>.............................................10</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第三部分、供应商须知</w:t>
      </w:r>
      <w:r>
        <w:rPr>
          <w:rFonts w:hint="eastAsia" w:ascii="宋体" w:hAnsi="宋体" w:cs="宋体"/>
          <w:b w:val="0"/>
          <w:kern w:val="2"/>
          <w:sz w:val="22"/>
          <w:szCs w:val="22"/>
          <w:lang w:val="en-US" w:eastAsia="zh-CN"/>
        </w:rPr>
        <w:t>.....................................................15</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一、说明</w:t>
      </w:r>
      <w:r>
        <w:rPr>
          <w:rFonts w:hint="eastAsia" w:ascii="宋体" w:hAnsi="宋体" w:cs="宋体"/>
          <w:b w:val="0"/>
          <w:kern w:val="2"/>
          <w:sz w:val="22"/>
          <w:szCs w:val="22"/>
          <w:lang w:val="en-US" w:eastAsia="zh-CN"/>
        </w:rPr>
        <w:t>.................................................................15</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二、供应商资格要求</w:t>
      </w:r>
      <w:r>
        <w:rPr>
          <w:rFonts w:hint="eastAsia" w:ascii="宋体" w:hAnsi="宋体" w:cs="宋体"/>
          <w:b w:val="0"/>
          <w:kern w:val="2"/>
          <w:sz w:val="22"/>
          <w:szCs w:val="22"/>
          <w:lang w:val="en-US" w:eastAsia="zh-CN"/>
        </w:rPr>
        <w:t>.......................................................15</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三、招标文件</w:t>
      </w:r>
      <w:r>
        <w:rPr>
          <w:rFonts w:hint="eastAsia" w:ascii="宋体" w:hAnsi="宋体" w:cs="宋体"/>
          <w:b w:val="0"/>
          <w:kern w:val="2"/>
          <w:sz w:val="22"/>
          <w:szCs w:val="22"/>
          <w:lang w:val="en-US" w:eastAsia="zh-CN"/>
        </w:rPr>
        <w:t>.............................................................16</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四、投标文件</w:t>
      </w:r>
      <w:r>
        <w:rPr>
          <w:rFonts w:hint="eastAsia" w:ascii="宋体" w:hAnsi="宋体" w:cs="宋体"/>
          <w:b w:val="0"/>
          <w:kern w:val="2"/>
          <w:sz w:val="22"/>
          <w:szCs w:val="22"/>
          <w:lang w:val="en-US" w:eastAsia="zh-CN"/>
        </w:rPr>
        <w:t>.............................................................16</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五、投标文件的递交</w:t>
      </w:r>
      <w:r>
        <w:rPr>
          <w:rFonts w:hint="eastAsia" w:ascii="宋体" w:hAnsi="宋体" w:cs="宋体"/>
          <w:b w:val="0"/>
          <w:kern w:val="2"/>
          <w:sz w:val="22"/>
          <w:szCs w:val="22"/>
          <w:lang w:val="en-US" w:eastAsia="zh-CN"/>
        </w:rPr>
        <w:t>.......................................................20</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六、开标和评标</w:t>
      </w:r>
      <w:r>
        <w:rPr>
          <w:rFonts w:hint="eastAsia" w:ascii="宋体" w:hAnsi="宋体" w:cs="宋体"/>
          <w:b w:val="0"/>
          <w:kern w:val="2"/>
          <w:sz w:val="22"/>
          <w:szCs w:val="22"/>
          <w:lang w:val="en-US" w:eastAsia="zh-CN"/>
        </w:rPr>
        <w:t>...........................................................21</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七、授予合同</w:t>
      </w:r>
      <w:r>
        <w:rPr>
          <w:rFonts w:hint="eastAsia" w:ascii="宋体" w:hAnsi="宋体" w:cs="宋体"/>
          <w:b w:val="0"/>
          <w:kern w:val="2"/>
          <w:sz w:val="22"/>
          <w:szCs w:val="22"/>
          <w:lang w:val="en-US" w:eastAsia="zh-CN"/>
        </w:rPr>
        <w:t>.............................................................27</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第四部分、合同格式（参考）</w:t>
      </w:r>
      <w:r>
        <w:rPr>
          <w:rFonts w:hint="eastAsia" w:ascii="宋体" w:hAnsi="宋体" w:cs="宋体"/>
          <w:b w:val="0"/>
          <w:kern w:val="2"/>
          <w:sz w:val="22"/>
          <w:szCs w:val="22"/>
          <w:lang w:val="en-US" w:eastAsia="zh-CN"/>
        </w:rPr>
        <w:t>...............................................29</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第五部分、投标文件格式</w:t>
      </w:r>
      <w:r>
        <w:rPr>
          <w:rFonts w:hint="eastAsia" w:ascii="宋体" w:hAnsi="宋体" w:cs="宋体"/>
          <w:b w:val="0"/>
          <w:kern w:val="2"/>
          <w:sz w:val="22"/>
          <w:szCs w:val="22"/>
          <w:lang w:val="en-US" w:eastAsia="zh-CN"/>
        </w:rPr>
        <w:t>...................................................35</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1、 “商务报价文件”格式</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 xml:space="preserve">2、 “技术资信部分”格式 </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第六部分、评</w:t>
      </w:r>
      <w:r>
        <w:rPr>
          <w:rFonts w:hint="eastAsia" w:ascii="宋体" w:hAnsi="宋体" w:cs="宋体"/>
          <w:b w:val="0"/>
          <w:kern w:val="2"/>
          <w:sz w:val="22"/>
          <w:szCs w:val="22"/>
          <w:lang w:val="zh-CN"/>
        </w:rPr>
        <w:t>审</w:t>
      </w:r>
      <w:r>
        <w:rPr>
          <w:rFonts w:hint="eastAsia" w:ascii="宋体" w:hAnsi="宋体" w:eastAsia="宋体" w:cs="宋体"/>
          <w:b w:val="0"/>
          <w:kern w:val="2"/>
          <w:sz w:val="22"/>
          <w:szCs w:val="22"/>
          <w:lang w:val="zh-CN"/>
        </w:rPr>
        <w:t>办法</w:t>
      </w:r>
      <w:r>
        <w:rPr>
          <w:rFonts w:hint="eastAsia" w:ascii="宋体" w:hAnsi="宋体" w:cs="宋体"/>
          <w:b w:val="0"/>
          <w:kern w:val="2"/>
          <w:sz w:val="22"/>
          <w:szCs w:val="22"/>
          <w:lang w:val="en-US" w:eastAsia="zh-CN"/>
        </w:rPr>
        <w:t>.......................................................52</w:t>
      </w:r>
    </w:p>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r>
        <w:rPr>
          <w:rFonts w:hint="eastAsia" w:ascii="宋体" w:hAnsi="宋体" w:eastAsia="宋体" w:cs="宋体"/>
          <w:b w:val="0"/>
          <w:sz w:val="36"/>
          <w:szCs w:val="36"/>
          <w:lang w:val="zh-CN"/>
        </w:rPr>
        <w:t xml:space="preserve"> </w:t>
      </w:r>
    </w:p>
    <w:p>
      <w:pPr>
        <w:pageBreakBefore w:val="0"/>
        <w:kinsoku/>
        <w:wordWrap/>
        <w:overflowPunct/>
        <w:topLinePunct w:val="0"/>
        <w:autoSpaceDE w:val="0"/>
        <w:autoSpaceDN w:val="0"/>
        <w:bidi w:val="0"/>
        <w:snapToGrid w:val="0"/>
        <w:spacing w:line="440" w:lineRule="atLeast"/>
        <w:ind w:firstLine="440" w:firstLineChars="200"/>
        <w:jc w:val="both"/>
        <w:textAlignment w:val="bottom"/>
        <w:rPr>
          <w:rFonts w:hint="eastAsia" w:ascii="宋体" w:hAnsi="宋体" w:eastAsia="宋体" w:cs="宋体"/>
          <w:b w:val="0"/>
          <w:kern w:val="2"/>
          <w:sz w:val="22"/>
          <w:szCs w:val="22"/>
          <w:u w:val="single"/>
          <w:lang w:val="zh-CN"/>
        </w:rPr>
      </w:pPr>
      <w:r>
        <w:rPr>
          <w:rFonts w:hint="eastAsia" w:ascii="宋体" w:hAnsi="宋体" w:eastAsia="宋体" w:cs="宋体"/>
          <w:b w:val="0"/>
          <w:kern w:val="2"/>
          <w:sz w:val="22"/>
          <w:szCs w:val="22"/>
          <w:u w:val="single"/>
          <w:lang w:val="zh-CN"/>
        </w:rPr>
        <w:t>注：采购文件中有的条款及要求以加粗、加下划线或符号★、▲的形式强调，这些特别强调的条款及内容有些是重要条款，供应商对重要条款的响应程度将作为评审工作的主要依据之一。</w:t>
      </w:r>
    </w:p>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r>
        <w:rPr>
          <w:rFonts w:hint="eastAsia" w:ascii="宋体" w:hAnsi="宋体" w:eastAsia="宋体" w:cs="宋体"/>
          <w:b w:val="0"/>
          <w:sz w:val="36"/>
          <w:szCs w:val="36"/>
          <w:lang w:val="zh-CN"/>
        </w:rPr>
        <w:br w:type="page"/>
      </w:r>
    </w:p>
    <w:p>
      <w:pPr>
        <w:keepNext w:val="0"/>
        <w:keepLines w:val="0"/>
        <w:pageBreakBefore w:val="0"/>
        <w:kinsoku/>
        <w:wordWrap/>
        <w:overflowPunct/>
        <w:topLinePunct w:val="0"/>
        <w:autoSpaceDN/>
        <w:bidi w:val="0"/>
        <w:adjustRightInd/>
        <w:spacing w:afterAutospacing="0" w:line="360" w:lineRule="auto"/>
        <w:ind w:left="0" w:leftChars="0" w:firstLine="0" w:firstLineChars="0"/>
        <w:jc w:val="center"/>
        <w:textAlignment w:val="auto"/>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第一部</w:t>
      </w:r>
      <w:r>
        <w:rPr>
          <w:rFonts w:hint="eastAsia" w:ascii="宋体" w:hAnsi="宋体" w:eastAsia="宋体" w:cs="宋体"/>
          <w:b w:val="0"/>
          <w:color w:val="auto"/>
          <w:sz w:val="36"/>
          <w:szCs w:val="36"/>
        </w:rPr>
        <w:t xml:space="preserve">分  </w:t>
      </w:r>
      <w:r>
        <w:rPr>
          <w:rFonts w:hint="eastAsia" w:ascii="宋体" w:hAnsi="宋体" w:eastAsia="宋体" w:cs="宋体"/>
          <w:b w:val="0"/>
          <w:color w:val="auto"/>
          <w:sz w:val="36"/>
          <w:szCs w:val="36"/>
          <w:lang w:val="zh-CN"/>
        </w:rPr>
        <w:t>项目简介</w:t>
      </w:r>
    </w:p>
    <w:p>
      <w:pPr>
        <w:keepNext w:val="0"/>
        <w:keepLines w:val="0"/>
        <w:pageBreakBefore w:val="0"/>
        <w:kinsoku/>
        <w:wordWrap/>
        <w:overflowPunct/>
        <w:topLinePunct w:val="0"/>
        <w:autoSpaceDN/>
        <w:bidi w:val="0"/>
        <w:adjustRightInd/>
        <w:spacing w:afterAutospacing="0" w:line="360" w:lineRule="auto"/>
        <w:ind w:left="0" w:lef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一、项目简介</w:t>
      </w:r>
    </w:p>
    <w:p>
      <w:pPr>
        <w:keepNext w:val="0"/>
        <w:keepLines w:val="0"/>
        <w:pageBreakBefore w:val="0"/>
        <w:kinsoku/>
        <w:wordWrap/>
        <w:overflowPunct/>
        <w:topLinePunct w:val="0"/>
        <w:autoSpaceDN/>
        <w:bidi w:val="0"/>
        <w:adjustRightInd/>
        <w:spacing w:afterAutospacing="0" w:line="360" w:lineRule="auto"/>
        <w:ind w:left="0" w:leftChars="0"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经批准，</w:t>
      </w:r>
      <w:r>
        <w:rPr>
          <w:rFonts w:hint="eastAsia" w:ascii="宋体" w:hAnsi="宋体" w:cs="宋体"/>
          <w:b w:val="0"/>
          <w:color w:val="auto"/>
          <w:sz w:val="22"/>
          <w:szCs w:val="22"/>
          <w:lang w:eastAsia="zh-CN"/>
        </w:rPr>
        <w:t>温州浩奇工程造价咨询有限公司</w:t>
      </w:r>
      <w:r>
        <w:rPr>
          <w:rFonts w:hint="eastAsia" w:ascii="宋体" w:hAnsi="宋体" w:eastAsia="宋体" w:cs="宋体"/>
          <w:b w:val="0"/>
          <w:color w:val="auto"/>
          <w:sz w:val="22"/>
          <w:szCs w:val="22"/>
        </w:rPr>
        <w:t>对</w:t>
      </w:r>
      <w:r>
        <w:rPr>
          <w:rFonts w:hint="eastAsia" w:ascii="宋体" w:hAnsi="宋体" w:eastAsia="宋体" w:cs="宋体"/>
          <w:b w:val="0"/>
          <w:color w:val="auto"/>
          <w:sz w:val="22"/>
          <w:szCs w:val="22"/>
          <w:lang w:eastAsia="zh-CN"/>
        </w:rPr>
        <w:t xml:space="preserve"> </w:t>
      </w:r>
      <w:r>
        <w:rPr>
          <w:rFonts w:hint="eastAsia" w:ascii="宋体" w:hAnsi="宋体" w:cs="宋体"/>
          <w:b w:val="0"/>
          <w:color w:val="auto"/>
          <w:sz w:val="22"/>
          <w:szCs w:val="22"/>
          <w:lang w:eastAsia="zh-CN"/>
        </w:rPr>
        <w:t>龙港市广电传媒网络有限公司管道施工及器材采购项目</w:t>
      </w:r>
      <w:r>
        <w:rPr>
          <w:rFonts w:hint="eastAsia" w:ascii="宋体" w:hAnsi="宋体" w:eastAsia="宋体" w:cs="宋体"/>
          <w:b w:val="0"/>
          <w:color w:val="auto"/>
          <w:sz w:val="22"/>
          <w:szCs w:val="22"/>
        </w:rPr>
        <w:t>进行公开招标。本次采购的资金已经落实。</w:t>
      </w:r>
    </w:p>
    <w:p>
      <w:pPr>
        <w:keepNext w:val="0"/>
        <w:keepLines w:val="0"/>
        <w:pageBreakBefore w:val="0"/>
        <w:kinsoku/>
        <w:wordWrap/>
        <w:overflowPunct/>
        <w:topLinePunct w:val="0"/>
        <w:autoSpaceDN/>
        <w:bidi w:val="0"/>
        <w:adjustRightInd/>
        <w:spacing w:afterAutospacing="0" w:line="360" w:lineRule="auto"/>
        <w:ind w:left="0" w:leftChars="0"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欢迎有资格及能力的供应商报名前来参加投标。</w:t>
      </w:r>
    </w:p>
    <w:p>
      <w:pPr>
        <w:keepNext w:val="0"/>
        <w:keepLines w:val="0"/>
        <w:pageBreakBefore w:val="0"/>
        <w:kinsoku/>
        <w:wordWrap/>
        <w:overflowPunct/>
        <w:topLinePunct w:val="0"/>
        <w:autoSpaceDN/>
        <w:bidi w:val="0"/>
        <w:adjustRightInd/>
        <w:spacing w:afterAutospacing="0" w:line="360" w:lineRule="auto"/>
        <w:ind w:left="0" w:leftChars="0" w:firstLine="440" w:firstLineChars="200"/>
        <w:jc w:val="both"/>
        <w:textAlignment w:val="auto"/>
        <w:rPr>
          <w:rFonts w:hint="eastAsia" w:ascii="宋体" w:hAnsi="宋体" w:eastAsia="宋体" w:cs="宋体"/>
          <w:b w:val="0"/>
          <w:color w:val="auto"/>
          <w:sz w:val="22"/>
          <w:szCs w:val="22"/>
        </w:rPr>
      </w:pPr>
    </w:p>
    <w:p>
      <w:pPr>
        <w:keepNext w:val="0"/>
        <w:keepLines w:val="0"/>
        <w:pageBreakBefore w:val="0"/>
        <w:kinsoku/>
        <w:wordWrap/>
        <w:overflowPunct/>
        <w:topLinePunct w:val="0"/>
        <w:autoSpaceDN/>
        <w:bidi w:val="0"/>
        <w:adjustRightInd/>
        <w:spacing w:afterAutospacing="0" w:line="360" w:lineRule="auto"/>
        <w:ind w:left="0" w:leftChars="0" w:firstLine="0" w:firstLineChars="0"/>
        <w:jc w:val="center"/>
        <w:textAlignment w:val="auto"/>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第二部</w:t>
      </w:r>
      <w:r>
        <w:rPr>
          <w:rFonts w:hint="eastAsia" w:ascii="宋体" w:hAnsi="宋体" w:eastAsia="宋体" w:cs="宋体"/>
          <w:b w:val="0"/>
          <w:color w:val="auto"/>
          <w:sz w:val="36"/>
          <w:szCs w:val="36"/>
        </w:rPr>
        <w:t xml:space="preserve">分  </w:t>
      </w:r>
      <w:r>
        <w:rPr>
          <w:rFonts w:hint="eastAsia" w:ascii="宋体" w:hAnsi="宋体" w:eastAsia="宋体" w:cs="宋体"/>
          <w:b w:val="0"/>
          <w:color w:val="auto"/>
          <w:sz w:val="36"/>
          <w:szCs w:val="36"/>
          <w:lang w:val="en-US" w:eastAsia="zh-CN"/>
        </w:rPr>
        <w:t>采购</w:t>
      </w:r>
      <w:r>
        <w:rPr>
          <w:rFonts w:hint="eastAsia" w:ascii="宋体" w:hAnsi="宋体" w:eastAsia="宋体" w:cs="宋体"/>
          <w:b w:val="0"/>
          <w:color w:val="auto"/>
          <w:sz w:val="36"/>
          <w:szCs w:val="36"/>
        </w:rPr>
        <w:t>内容及技术要求</w:t>
      </w:r>
    </w:p>
    <w:p>
      <w:pPr>
        <w:keepNext w:val="0"/>
        <w:keepLines w:val="0"/>
        <w:pageBreakBefore w:val="0"/>
        <w:kinsoku/>
        <w:wordWrap/>
        <w:overflowPunct/>
        <w:topLinePunct w:val="0"/>
        <w:autoSpaceDN/>
        <w:bidi w:val="0"/>
        <w:adjustRightInd/>
        <w:spacing w:afterAutospacing="0" w:line="360" w:lineRule="auto"/>
        <w:ind w:left="0" w:leftChars="0" w:firstLine="482" w:firstLineChars="200"/>
        <w:jc w:val="both"/>
        <w:textAlignment w:val="auto"/>
        <w:rPr>
          <w:rFonts w:hint="eastAsia" w:ascii="宋体" w:hAnsi="宋体" w:eastAsia="宋体" w:cs="宋体"/>
          <w:color w:val="auto"/>
          <w:sz w:val="24"/>
          <w:szCs w:val="24"/>
        </w:rPr>
      </w:pPr>
      <w:bookmarkStart w:id="4" w:name="_Toc157410883"/>
      <w:bookmarkEnd w:id="4"/>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sz w:val="22"/>
          <w:szCs w:val="22"/>
        </w:rPr>
        <w:t>一、总则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1、本技术规范要求提出的是最低限度的基本技术要求，并未对所有技术细节作出规定，供应商应提供符合本技术要求和国家标准、行业标准的优质产品。</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2、供应商产品与本技术要求不一致时，供应商应在投标文件中予以说明，并由评标委员会鉴定供应商产品能否达到要求。如供应商没有在投标文件中提出异议，则视为供应商提供的产品完全按照本采购文件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3、技术要求及标准的执行</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4、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cs="宋体"/>
          <w:sz w:val="22"/>
          <w:szCs w:val="22"/>
          <w:lang w:val="en-US" w:eastAsia="zh-CN"/>
        </w:rPr>
        <w:t>5、</w:t>
      </w:r>
      <w:r>
        <w:rPr>
          <w:rFonts w:hint="eastAsia" w:ascii="宋体" w:hAnsi="宋体" w:eastAsia="宋体" w:cs="宋体"/>
          <w:sz w:val="22"/>
          <w:szCs w:val="22"/>
        </w:rPr>
        <w:t>本采购文件中涉及的金额均以人民币为单位计算。</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default" w:ascii="宋体" w:hAnsi="宋体" w:eastAsia="宋体" w:cs="宋体"/>
          <w:sz w:val="22"/>
          <w:szCs w:val="22"/>
          <w:lang w:val="en-US" w:eastAsia="zh-CN"/>
        </w:rPr>
      </w:pPr>
      <w:r>
        <w:rPr>
          <w:rFonts w:hint="eastAsia" w:ascii="宋体" w:hAnsi="宋体" w:eastAsia="宋体" w:cs="宋体"/>
          <w:sz w:val="22"/>
          <w:szCs w:val="22"/>
        </w:rPr>
        <w:t>二、</w:t>
      </w:r>
      <w:bookmarkStart w:id="5" w:name="_Toc37661861"/>
      <w:bookmarkStart w:id="6" w:name="_Toc37942371"/>
      <w:r>
        <w:rPr>
          <w:rFonts w:hint="eastAsia" w:ascii="宋体" w:hAnsi="宋体" w:eastAsia="宋体" w:cs="宋体"/>
          <w:sz w:val="22"/>
          <w:szCs w:val="22"/>
        </w:rPr>
        <w:t>具体技术要求及内容</w:t>
      </w:r>
    </w:p>
    <w:bookmarkEnd w:id="5"/>
    <w:bookmarkEnd w:id="6"/>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027"/>
        <w:gridCol w:w="663"/>
        <w:gridCol w:w="923"/>
        <w:gridCol w:w="1391"/>
        <w:gridCol w:w="194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49" w:type="dxa"/>
            <w:noWrap w:val="0"/>
            <w:vAlign w:val="center"/>
          </w:tcPr>
          <w:p>
            <w:pPr>
              <w:jc w:val="center"/>
              <w:rPr>
                <w:rFonts w:hint="default"/>
                <w:sz w:val="22"/>
                <w:szCs w:val="22"/>
                <w:lang w:val="en-US" w:eastAsia="zh-CN"/>
              </w:rPr>
            </w:pPr>
            <w:r>
              <w:rPr>
                <w:rFonts w:hint="eastAsia"/>
                <w:sz w:val="22"/>
                <w:szCs w:val="22"/>
                <w:lang w:val="en-US" w:eastAsia="zh-CN"/>
              </w:rPr>
              <w:t>序号</w:t>
            </w:r>
          </w:p>
        </w:tc>
        <w:tc>
          <w:tcPr>
            <w:tcW w:w="3027" w:type="dxa"/>
            <w:noWrap w:val="0"/>
            <w:vAlign w:val="center"/>
          </w:tcPr>
          <w:p>
            <w:pPr>
              <w:jc w:val="center"/>
              <w:rPr>
                <w:rFonts w:hint="eastAsia"/>
                <w:sz w:val="22"/>
                <w:szCs w:val="22"/>
                <w:lang w:val="en-US" w:eastAsia="zh-CN"/>
              </w:rPr>
            </w:pPr>
            <w:r>
              <w:rPr>
                <w:rFonts w:hint="eastAsia"/>
                <w:sz w:val="22"/>
                <w:szCs w:val="22"/>
                <w:lang w:val="en-US" w:eastAsia="zh-CN"/>
              </w:rPr>
              <w:t>标段名称</w:t>
            </w:r>
          </w:p>
        </w:tc>
        <w:tc>
          <w:tcPr>
            <w:tcW w:w="663" w:type="dxa"/>
            <w:noWrap w:val="0"/>
            <w:vAlign w:val="center"/>
          </w:tcPr>
          <w:p>
            <w:pPr>
              <w:jc w:val="center"/>
              <w:rPr>
                <w:rFonts w:hint="eastAsia"/>
                <w:sz w:val="22"/>
                <w:szCs w:val="22"/>
                <w:lang w:val="en-US" w:eastAsia="zh-CN"/>
              </w:rPr>
            </w:pPr>
            <w:r>
              <w:rPr>
                <w:rFonts w:hint="eastAsia"/>
                <w:sz w:val="22"/>
                <w:szCs w:val="22"/>
                <w:lang w:val="en-US" w:eastAsia="zh-CN"/>
              </w:rPr>
              <w:t>数量</w:t>
            </w:r>
          </w:p>
        </w:tc>
        <w:tc>
          <w:tcPr>
            <w:tcW w:w="923" w:type="dxa"/>
            <w:noWrap w:val="0"/>
            <w:vAlign w:val="center"/>
          </w:tcPr>
          <w:p>
            <w:pPr>
              <w:jc w:val="center"/>
              <w:rPr>
                <w:rFonts w:hint="eastAsia"/>
                <w:sz w:val="22"/>
                <w:szCs w:val="22"/>
                <w:lang w:val="en-US" w:eastAsia="zh-CN"/>
              </w:rPr>
            </w:pPr>
            <w:r>
              <w:rPr>
                <w:rFonts w:hint="eastAsia"/>
                <w:sz w:val="22"/>
                <w:szCs w:val="22"/>
                <w:lang w:val="en-US" w:eastAsia="zh-CN"/>
              </w:rPr>
              <w:t>单位</w:t>
            </w:r>
          </w:p>
        </w:tc>
        <w:tc>
          <w:tcPr>
            <w:tcW w:w="1391" w:type="dxa"/>
            <w:noWrap w:val="0"/>
            <w:vAlign w:val="center"/>
          </w:tcPr>
          <w:p>
            <w:pPr>
              <w:jc w:val="center"/>
              <w:rPr>
                <w:rFonts w:hint="default"/>
                <w:sz w:val="22"/>
                <w:szCs w:val="22"/>
                <w:lang w:val="en-US" w:eastAsia="zh-CN"/>
              </w:rPr>
            </w:pPr>
            <w:r>
              <w:rPr>
                <w:rFonts w:hint="eastAsia"/>
                <w:sz w:val="22"/>
                <w:szCs w:val="22"/>
                <w:lang w:val="en-US" w:eastAsia="zh-CN"/>
              </w:rPr>
              <w:t>预算金额</w:t>
            </w:r>
          </w:p>
        </w:tc>
        <w:tc>
          <w:tcPr>
            <w:tcW w:w="1946" w:type="dxa"/>
            <w:noWrap w:val="0"/>
            <w:vAlign w:val="center"/>
          </w:tcPr>
          <w:p>
            <w:pPr>
              <w:jc w:val="center"/>
              <w:rPr>
                <w:rFonts w:hint="eastAsia"/>
                <w:sz w:val="22"/>
                <w:szCs w:val="22"/>
              </w:rPr>
            </w:pPr>
            <w:r>
              <w:rPr>
                <w:rFonts w:hint="eastAsia"/>
                <w:sz w:val="22"/>
                <w:szCs w:val="22"/>
              </w:rPr>
              <w:t>简要规格描述</w:t>
            </w:r>
          </w:p>
        </w:tc>
        <w:tc>
          <w:tcPr>
            <w:tcW w:w="836" w:type="dxa"/>
            <w:noWrap w:val="0"/>
            <w:vAlign w:val="center"/>
          </w:tcPr>
          <w:p>
            <w:pPr>
              <w:jc w:val="center"/>
              <w:rPr>
                <w:rFonts w:hint="default"/>
                <w:sz w:val="22"/>
                <w:szCs w:val="22"/>
                <w:lang w:val="en-US" w:eastAsia="zh-CN"/>
              </w:rPr>
            </w:pPr>
            <w:r>
              <w:rPr>
                <w:rFonts w:hint="eastAsia"/>
                <w:sz w:val="22"/>
                <w:szCs w:val="22"/>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管道施工项目（标段一）</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批</w:t>
            </w:r>
          </w:p>
        </w:tc>
        <w:tc>
          <w:tcPr>
            <w:tcW w:w="1391" w:type="dxa"/>
            <w:noWrap w:val="0"/>
            <w:vAlign w:val="center"/>
          </w:tcPr>
          <w:p>
            <w:pPr>
              <w:jc w:val="center"/>
              <w:rPr>
                <w:rFonts w:hint="default"/>
                <w:b w:val="0"/>
                <w:bCs/>
                <w:sz w:val="22"/>
                <w:szCs w:val="22"/>
                <w:lang w:val="en-US" w:eastAsia="zh-CN"/>
              </w:rPr>
            </w:pPr>
            <w:r>
              <w:rPr>
                <w:rFonts w:hint="eastAsia"/>
                <w:b w:val="0"/>
                <w:bCs/>
                <w:sz w:val="22"/>
                <w:szCs w:val="22"/>
                <w:lang w:val="en-US" w:eastAsia="zh-CN"/>
              </w:rPr>
              <w:t>220万元</w:t>
            </w:r>
          </w:p>
        </w:tc>
        <w:tc>
          <w:tcPr>
            <w:tcW w:w="1946"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标段一涉及道路：</w:t>
            </w:r>
          </w:p>
          <w:p>
            <w:pPr>
              <w:jc w:val="both"/>
              <w:rPr>
                <w:rFonts w:hint="eastAsia"/>
                <w:b w:val="0"/>
                <w:bCs/>
                <w:sz w:val="22"/>
                <w:szCs w:val="22"/>
                <w:lang w:val="en-US" w:eastAsia="zh-CN"/>
              </w:rPr>
            </w:pPr>
            <w:r>
              <w:rPr>
                <w:rFonts w:hint="eastAsia"/>
                <w:b w:val="0"/>
                <w:bCs/>
                <w:sz w:val="22"/>
                <w:szCs w:val="22"/>
                <w:lang w:val="en-US" w:eastAsia="zh-CN"/>
              </w:rPr>
              <w:t>1.华电路(镇前街-通港路)</w:t>
            </w:r>
          </w:p>
          <w:p>
            <w:pPr>
              <w:jc w:val="both"/>
              <w:rPr>
                <w:rFonts w:hint="eastAsia"/>
                <w:b w:val="0"/>
                <w:bCs/>
                <w:sz w:val="22"/>
                <w:szCs w:val="22"/>
                <w:lang w:val="en-US" w:eastAsia="zh-CN"/>
              </w:rPr>
            </w:pPr>
            <w:r>
              <w:rPr>
                <w:rFonts w:hint="eastAsia"/>
                <w:b w:val="0"/>
                <w:bCs/>
                <w:sz w:val="22"/>
                <w:szCs w:val="22"/>
                <w:lang w:val="en-US" w:eastAsia="zh-CN"/>
              </w:rPr>
              <w:t>2.白沙河大道一期(世纪大道至南城路)</w:t>
            </w:r>
          </w:p>
          <w:p>
            <w:pPr>
              <w:jc w:val="both"/>
              <w:rPr>
                <w:rFonts w:hint="eastAsia"/>
                <w:b w:val="0"/>
                <w:bCs/>
                <w:sz w:val="22"/>
                <w:szCs w:val="22"/>
                <w:lang w:val="en-US" w:eastAsia="zh-CN"/>
              </w:rPr>
            </w:pPr>
            <w:r>
              <w:rPr>
                <w:rFonts w:hint="eastAsia"/>
                <w:b w:val="0"/>
                <w:bCs/>
                <w:sz w:val="22"/>
                <w:szCs w:val="22"/>
                <w:lang w:val="en-US" w:eastAsia="zh-CN"/>
              </w:rPr>
              <w:t>3.白沙河大道(南城路至通港路)</w:t>
            </w:r>
          </w:p>
          <w:p>
            <w:pPr>
              <w:jc w:val="both"/>
              <w:rPr>
                <w:rFonts w:hint="eastAsia"/>
                <w:b w:val="0"/>
                <w:bCs/>
                <w:sz w:val="22"/>
                <w:szCs w:val="22"/>
              </w:rPr>
            </w:pPr>
            <w:r>
              <w:rPr>
                <w:rFonts w:hint="eastAsia"/>
                <w:b w:val="0"/>
                <w:bCs/>
                <w:sz w:val="22"/>
                <w:szCs w:val="22"/>
                <w:lang w:val="en-US" w:eastAsia="zh-CN"/>
              </w:rPr>
              <w:t>4.其他详见采购文件内容</w:t>
            </w:r>
          </w:p>
        </w:tc>
        <w:tc>
          <w:tcPr>
            <w:tcW w:w="836" w:type="dxa"/>
            <w:noWrap w:val="0"/>
            <w:vAlign w:val="center"/>
          </w:tcPr>
          <w:p>
            <w:pPr>
              <w:jc w:val="center"/>
              <w:rPr>
                <w:rFonts w:hint="eastAsia"/>
                <w:b w:val="0"/>
                <w:bCs/>
                <w:sz w:val="22"/>
                <w:szCs w:val="22"/>
                <w:lang w:val="en-US" w:eastAsia="zh-CN"/>
              </w:rPr>
            </w:pPr>
          </w:p>
          <w:p>
            <w:pPr>
              <w:jc w:val="center"/>
              <w:rPr>
                <w:rFonts w:hint="default"/>
                <w:b w:val="0"/>
                <w:bCs/>
                <w:sz w:val="22"/>
                <w:szCs w:val="22"/>
                <w:lang w:val="en-US" w:eastAsia="zh-CN"/>
              </w:rPr>
            </w:pPr>
            <w:r>
              <w:rPr>
                <w:rFonts w:hint="eastAsia"/>
                <w:b w:val="0"/>
                <w:bCs/>
                <w:sz w:val="22"/>
                <w:szCs w:val="22"/>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2</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管道施工项目（标段二）</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rPr>
            </w:pPr>
            <w:r>
              <w:rPr>
                <w:rFonts w:hint="eastAsia"/>
                <w:b w:val="0"/>
                <w:bCs/>
                <w:sz w:val="22"/>
                <w:szCs w:val="22"/>
                <w:lang w:val="en-US" w:eastAsia="zh-CN"/>
              </w:rPr>
              <w:t>批</w:t>
            </w:r>
          </w:p>
        </w:tc>
        <w:tc>
          <w:tcPr>
            <w:tcW w:w="1391" w:type="dxa"/>
            <w:noWrap w:val="0"/>
            <w:vAlign w:val="center"/>
          </w:tcPr>
          <w:p>
            <w:pPr>
              <w:jc w:val="center"/>
              <w:rPr>
                <w:rFonts w:hint="eastAsia"/>
                <w:b w:val="0"/>
                <w:bCs/>
                <w:sz w:val="22"/>
                <w:szCs w:val="22"/>
              </w:rPr>
            </w:pPr>
            <w:r>
              <w:rPr>
                <w:rFonts w:hint="eastAsia"/>
                <w:b w:val="0"/>
                <w:bCs/>
                <w:sz w:val="22"/>
                <w:szCs w:val="22"/>
                <w:lang w:val="en-US" w:eastAsia="zh-CN"/>
              </w:rPr>
              <w:t>200万元</w:t>
            </w:r>
          </w:p>
        </w:tc>
        <w:tc>
          <w:tcPr>
            <w:tcW w:w="1946"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标段二涉及道路：</w:t>
            </w:r>
          </w:p>
          <w:p>
            <w:pPr>
              <w:jc w:val="both"/>
              <w:rPr>
                <w:rFonts w:hint="eastAsia"/>
                <w:b w:val="0"/>
                <w:bCs/>
                <w:sz w:val="22"/>
                <w:szCs w:val="22"/>
                <w:lang w:val="en-US" w:eastAsia="zh-CN"/>
              </w:rPr>
            </w:pPr>
            <w:r>
              <w:rPr>
                <w:rFonts w:hint="eastAsia"/>
                <w:b w:val="0"/>
                <w:bCs/>
                <w:sz w:val="22"/>
                <w:szCs w:val="22"/>
                <w:lang w:val="en-US" w:eastAsia="zh-CN"/>
              </w:rPr>
              <w:t>1.龙腾路(龙平大道至龙虹路)</w:t>
            </w:r>
          </w:p>
          <w:p>
            <w:pPr>
              <w:jc w:val="both"/>
              <w:rPr>
                <w:rFonts w:hint="eastAsia"/>
                <w:b w:val="0"/>
                <w:bCs/>
                <w:sz w:val="22"/>
                <w:szCs w:val="22"/>
                <w:lang w:val="en-US" w:eastAsia="zh-CN"/>
              </w:rPr>
            </w:pPr>
            <w:r>
              <w:rPr>
                <w:rFonts w:hint="eastAsia"/>
                <w:b w:val="0"/>
                <w:bCs/>
                <w:sz w:val="22"/>
                <w:szCs w:val="22"/>
                <w:lang w:val="en-US" w:eastAsia="zh-CN"/>
              </w:rPr>
              <w:t>2.龙腾路(龙宜大道一徐家庄河)</w:t>
            </w:r>
          </w:p>
          <w:p>
            <w:pPr>
              <w:jc w:val="both"/>
              <w:rPr>
                <w:rFonts w:hint="eastAsia"/>
                <w:b w:val="0"/>
                <w:bCs/>
                <w:sz w:val="22"/>
                <w:szCs w:val="22"/>
                <w:lang w:val="en-US" w:eastAsia="zh-CN"/>
              </w:rPr>
            </w:pPr>
            <w:r>
              <w:rPr>
                <w:rFonts w:hint="eastAsia"/>
                <w:b w:val="0"/>
                <w:bCs/>
                <w:sz w:val="22"/>
                <w:szCs w:val="22"/>
                <w:lang w:val="en-US" w:eastAsia="zh-CN"/>
              </w:rPr>
              <w:t>3.西三街(东新街至世纪大道)</w:t>
            </w:r>
          </w:p>
          <w:p>
            <w:pPr>
              <w:jc w:val="both"/>
              <w:rPr>
                <w:rFonts w:hint="eastAsia"/>
                <w:b w:val="0"/>
                <w:bCs/>
                <w:sz w:val="22"/>
                <w:szCs w:val="22"/>
              </w:rPr>
            </w:pPr>
            <w:r>
              <w:rPr>
                <w:rFonts w:hint="eastAsia"/>
                <w:b w:val="0"/>
                <w:bCs/>
                <w:sz w:val="22"/>
                <w:szCs w:val="22"/>
                <w:lang w:val="en-US" w:eastAsia="zh-CN"/>
              </w:rPr>
              <w:t>4.其他详见采购文件内容</w:t>
            </w:r>
          </w:p>
        </w:tc>
        <w:tc>
          <w:tcPr>
            <w:tcW w:w="836" w:type="dxa"/>
            <w:noWrap w:val="0"/>
            <w:vAlign w:val="center"/>
          </w:tcPr>
          <w:p>
            <w:pPr>
              <w:jc w:val="center"/>
              <w:rPr>
                <w:rFonts w:hint="eastAsia"/>
                <w:b w:val="0"/>
                <w:bCs/>
                <w:sz w:val="22"/>
                <w:szCs w:val="22"/>
                <w:lang w:val="en-US" w:eastAsia="zh-CN"/>
              </w:rPr>
            </w:pPr>
          </w:p>
          <w:p>
            <w:pPr>
              <w:jc w:val="center"/>
              <w:rPr>
                <w:rFonts w:hint="eastAsia"/>
                <w:b w:val="0"/>
                <w:bCs/>
                <w:sz w:val="22"/>
                <w:szCs w:val="22"/>
              </w:rPr>
            </w:pPr>
            <w:r>
              <w:rPr>
                <w:rFonts w:hint="eastAsia"/>
                <w:b w:val="0"/>
                <w:bCs/>
                <w:sz w:val="22"/>
                <w:szCs w:val="22"/>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3</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管道施工项目（标段三）</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rPr>
            </w:pPr>
            <w:r>
              <w:rPr>
                <w:rFonts w:hint="eastAsia"/>
                <w:b w:val="0"/>
                <w:bCs/>
                <w:sz w:val="22"/>
                <w:szCs w:val="22"/>
                <w:lang w:val="en-US" w:eastAsia="zh-CN"/>
              </w:rPr>
              <w:t>批</w:t>
            </w:r>
          </w:p>
        </w:tc>
        <w:tc>
          <w:tcPr>
            <w:tcW w:w="1391" w:type="dxa"/>
            <w:noWrap w:val="0"/>
            <w:vAlign w:val="center"/>
          </w:tcPr>
          <w:p>
            <w:pPr>
              <w:jc w:val="center"/>
              <w:rPr>
                <w:rFonts w:hint="eastAsia"/>
                <w:b w:val="0"/>
                <w:bCs/>
                <w:sz w:val="22"/>
                <w:szCs w:val="22"/>
              </w:rPr>
            </w:pPr>
            <w:r>
              <w:rPr>
                <w:rFonts w:hint="eastAsia"/>
                <w:b w:val="0"/>
                <w:bCs/>
                <w:sz w:val="22"/>
                <w:szCs w:val="22"/>
                <w:lang w:val="en-US" w:eastAsia="zh-CN"/>
              </w:rPr>
              <w:t>180万元</w:t>
            </w:r>
          </w:p>
        </w:tc>
        <w:tc>
          <w:tcPr>
            <w:tcW w:w="1946"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标段三涉及道路：</w:t>
            </w:r>
          </w:p>
          <w:p>
            <w:pPr>
              <w:jc w:val="both"/>
              <w:rPr>
                <w:rFonts w:hint="eastAsia"/>
                <w:b w:val="0"/>
                <w:bCs/>
                <w:sz w:val="22"/>
                <w:szCs w:val="22"/>
                <w:lang w:val="en-US" w:eastAsia="zh-CN"/>
              </w:rPr>
            </w:pPr>
            <w:r>
              <w:rPr>
                <w:rFonts w:hint="eastAsia"/>
                <w:b w:val="0"/>
                <w:bCs/>
                <w:sz w:val="22"/>
                <w:szCs w:val="22"/>
                <w:lang w:val="en-US" w:eastAsia="zh-CN"/>
              </w:rPr>
              <w:t>1.龙金大道(沿江路至世纪大道)</w:t>
            </w:r>
          </w:p>
          <w:p>
            <w:pPr>
              <w:jc w:val="both"/>
              <w:rPr>
                <w:rFonts w:hint="eastAsia"/>
                <w:b w:val="0"/>
                <w:bCs/>
                <w:sz w:val="22"/>
                <w:szCs w:val="22"/>
                <w:lang w:val="en-US" w:eastAsia="zh-CN"/>
              </w:rPr>
            </w:pPr>
            <w:r>
              <w:rPr>
                <w:rFonts w:hint="eastAsia"/>
                <w:b w:val="0"/>
                <w:bCs/>
                <w:sz w:val="22"/>
                <w:szCs w:val="22"/>
                <w:lang w:val="en-US" w:eastAsia="zh-CN"/>
              </w:rPr>
              <w:t>2.印艺路道路工程</w:t>
            </w:r>
          </w:p>
          <w:p>
            <w:pPr>
              <w:jc w:val="both"/>
              <w:rPr>
                <w:rFonts w:hint="eastAsia"/>
                <w:b w:val="0"/>
                <w:bCs/>
                <w:sz w:val="22"/>
                <w:szCs w:val="22"/>
                <w:lang w:val="en-US" w:eastAsia="zh-CN"/>
              </w:rPr>
            </w:pPr>
            <w:r>
              <w:rPr>
                <w:rFonts w:hint="eastAsia"/>
                <w:b w:val="0"/>
                <w:bCs/>
                <w:sz w:val="22"/>
                <w:szCs w:val="22"/>
                <w:lang w:val="en-US" w:eastAsia="zh-CN"/>
              </w:rPr>
              <w:t>3.龙虹路(兴翔路至迎港路)</w:t>
            </w:r>
          </w:p>
          <w:p>
            <w:pPr>
              <w:jc w:val="both"/>
              <w:rPr>
                <w:rFonts w:hint="eastAsia"/>
                <w:b w:val="0"/>
                <w:bCs/>
                <w:sz w:val="22"/>
                <w:szCs w:val="22"/>
              </w:rPr>
            </w:pPr>
            <w:r>
              <w:rPr>
                <w:rFonts w:hint="eastAsia"/>
                <w:b w:val="0"/>
                <w:bCs/>
                <w:sz w:val="22"/>
                <w:szCs w:val="22"/>
                <w:lang w:val="en-US" w:eastAsia="zh-CN"/>
              </w:rPr>
              <w:t>4.其他详见采购文件内容</w:t>
            </w:r>
          </w:p>
        </w:tc>
        <w:tc>
          <w:tcPr>
            <w:tcW w:w="836" w:type="dxa"/>
            <w:noWrap w:val="0"/>
            <w:vAlign w:val="center"/>
          </w:tcPr>
          <w:p>
            <w:pPr>
              <w:jc w:val="center"/>
              <w:rPr>
                <w:rFonts w:hint="eastAsia"/>
                <w:b w:val="0"/>
                <w:bCs/>
                <w:sz w:val="22"/>
                <w:szCs w:val="22"/>
                <w:lang w:val="en-US" w:eastAsia="zh-CN"/>
              </w:rPr>
            </w:pPr>
          </w:p>
          <w:p>
            <w:pPr>
              <w:jc w:val="center"/>
              <w:rPr>
                <w:rFonts w:hint="default"/>
                <w:b w:val="0"/>
                <w:bCs/>
                <w:sz w:val="22"/>
                <w:szCs w:val="22"/>
                <w:lang w:val="en-US" w:eastAsia="zh-CN"/>
              </w:rPr>
            </w:pPr>
            <w:r>
              <w:rPr>
                <w:rFonts w:hint="eastAsia"/>
                <w:b w:val="0"/>
                <w:bCs/>
                <w:sz w:val="22"/>
                <w:szCs w:val="22"/>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4</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管道器材项目采购（标段四）</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rPr>
            </w:pPr>
            <w:r>
              <w:rPr>
                <w:rFonts w:hint="eastAsia"/>
                <w:b w:val="0"/>
                <w:bCs/>
                <w:sz w:val="22"/>
                <w:szCs w:val="22"/>
                <w:lang w:val="en-US" w:eastAsia="zh-CN"/>
              </w:rPr>
              <w:t>批</w:t>
            </w:r>
          </w:p>
        </w:tc>
        <w:tc>
          <w:tcPr>
            <w:tcW w:w="1391" w:type="dxa"/>
            <w:noWrap w:val="0"/>
            <w:vAlign w:val="center"/>
          </w:tcPr>
          <w:p>
            <w:pPr>
              <w:jc w:val="center"/>
              <w:rPr>
                <w:rFonts w:hint="default"/>
                <w:b w:val="0"/>
                <w:bCs/>
                <w:sz w:val="22"/>
                <w:szCs w:val="22"/>
                <w:lang w:val="en-US" w:eastAsia="zh-CN"/>
              </w:rPr>
            </w:pPr>
            <w:r>
              <w:rPr>
                <w:rFonts w:hint="eastAsia"/>
                <w:b w:val="0"/>
                <w:bCs/>
                <w:sz w:val="22"/>
                <w:szCs w:val="22"/>
                <w:lang w:val="en-US" w:eastAsia="zh-CN"/>
              </w:rPr>
              <w:t>398万元</w:t>
            </w:r>
          </w:p>
        </w:tc>
        <w:tc>
          <w:tcPr>
            <w:tcW w:w="1946" w:type="dxa"/>
            <w:noWrap w:val="0"/>
            <w:vAlign w:val="center"/>
          </w:tcPr>
          <w:p>
            <w:pPr>
              <w:jc w:val="center"/>
              <w:rPr>
                <w:rFonts w:hint="eastAsia"/>
                <w:b w:val="0"/>
                <w:bCs/>
                <w:sz w:val="22"/>
                <w:szCs w:val="22"/>
              </w:rPr>
            </w:pPr>
            <w:r>
              <w:rPr>
                <w:rFonts w:hint="eastAsia"/>
                <w:b w:val="0"/>
                <w:bCs/>
                <w:sz w:val="22"/>
                <w:szCs w:val="22"/>
              </w:rPr>
              <w:t>详见采购文件内容</w:t>
            </w:r>
          </w:p>
        </w:tc>
        <w:tc>
          <w:tcPr>
            <w:tcW w:w="836" w:type="dxa"/>
            <w:noWrap w:val="0"/>
            <w:vAlign w:val="center"/>
          </w:tcPr>
          <w:p>
            <w:pPr>
              <w:jc w:val="center"/>
              <w:rPr>
                <w:rFonts w:hint="eastAsia"/>
                <w:b w:val="0"/>
                <w:bCs/>
                <w:sz w:val="22"/>
                <w:szCs w:val="22"/>
              </w:rPr>
            </w:pPr>
          </w:p>
        </w:tc>
      </w:tr>
    </w:tbl>
    <w:p>
      <w:pPr>
        <w:pStyle w:val="11"/>
        <w:rPr>
          <w:rFonts w:hint="eastAsia"/>
          <w:sz w:val="22"/>
          <w:szCs w:val="22"/>
          <w:lang w:val="en-US" w:eastAsia="zh-CN"/>
        </w:rPr>
      </w:pPr>
      <w:r>
        <w:rPr>
          <w:rFonts w:hint="eastAsia"/>
          <w:sz w:val="22"/>
          <w:szCs w:val="22"/>
          <w:lang w:val="en-US" w:eastAsia="zh-CN"/>
        </w:rPr>
        <w:t>备注：如在合同执行期间提前完成采购预算金额，则该合同自动提前终止。</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一</w:t>
      </w:r>
      <w:r>
        <w:rPr>
          <w:rFonts w:hint="eastAsia" w:ascii="宋体" w:hAnsi="宋体" w:cs="宋体"/>
          <w:b w:val="0"/>
          <w:bCs/>
          <w:sz w:val="22"/>
          <w:szCs w:val="22"/>
          <w:lang w:eastAsia="zh-CN"/>
        </w:rPr>
        <w:t>）</w:t>
      </w:r>
      <w:r>
        <w:rPr>
          <w:rFonts w:hint="eastAsia" w:ascii="宋体" w:hAnsi="宋体" w:eastAsia="宋体" w:cs="宋体"/>
          <w:b w:val="0"/>
          <w:bCs/>
          <w:sz w:val="22"/>
          <w:szCs w:val="22"/>
        </w:rPr>
        <w:t>标</w:t>
      </w:r>
      <w:r>
        <w:rPr>
          <w:rFonts w:hint="eastAsia" w:ascii="宋体" w:hAnsi="宋体" w:eastAsia="宋体" w:cs="宋体"/>
          <w:b w:val="0"/>
          <w:bCs/>
          <w:sz w:val="22"/>
          <w:szCs w:val="22"/>
          <w:lang w:val="en-US" w:eastAsia="zh-CN"/>
        </w:rPr>
        <w:t>段一（220万）、标段二（200万）、标段三（180万）</w:t>
      </w:r>
      <w:r>
        <w:rPr>
          <w:rFonts w:hint="eastAsia" w:ascii="宋体" w:hAnsi="宋体" w:eastAsia="宋体" w:cs="宋体"/>
          <w:b w:val="0"/>
          <w:bCs/>
          <w:sz w:val="22"/>
          <w:szCs w:val="22"/>
        </w:rPr>
        <w:t>: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sz w:val="22"/>
          <w:szCs w:val="22"/>
          <w:lang w:val="en-US" w:eastAsia="zh-CN"/>
        </w:rPr>
      </w:pPr>
      <w:r>
        <w:rPr>
          <w:rFonts w:hint="eastAsia" w:ascii="宋体" w:hAnsi="宋体" w:cs="宋体"/>
          <w:b w:val="0"/>
          <w:bCs/>
          <w:sz w:val="22"/>
          <w:szCs w:val="22"/>
          <w:lang w:val="en-US" w:eastAsia="zh-CN"/>
        </w:rPr>
        <w:t>1、</w:t>
      </w:r>
      <w:r>
        <w:rPr>
          <w:rFonts w:hint="eastAsia" w:ascii="宋体" w:hAnsi="宋体" w:eastAsia="宋体" w:cs="宋体"/>
          <w:b w:val="0"/>
          <w:bCs/>
          <w:sz w:val="22"/>
          <w:szCs w:val="22"/>
        </w:rPr>
        <w:t>结算方式</w:t>
      </w:r>
      <w:r>
        <w:rPr>
          <w:rFonts w:hint="eastAsia" w:ascii="宋体" w:hAnsi="宋体" w:eastAsia="宋体" w:cs="宋体"/>
          <w:b w:val="0"/>
          <w:bCs/>
          <w:sz w:val="22"/>
          <w:szCs w:val="22"/>
          <w:lang w:val="en-US" w:eastAsia="zh-CN"/>
        </w:rPr>
        <w:t>:实际工程量</w:t>
      </w:r>
      <w:r>
        <w:rPr>
          <w:rFonts w:hint="eastAsia" w:ascii="宋体" w:hAnsi="宋体" w:cs="宋体"/>
          <w:b w:val="0"/>
          <w:bCs/>
          <w:sz w:val="22"/>
          <w:szCs w:val="22"/>
          <w:lang w:val="en-US" w:eastAsia="zh-CN"/>
        </w:rPr>
        <w:t>×（1-投标下浮率）；</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2、</w:t>
      </w:r>
      <w:r>
        <w:rPr>
          <w:rFonts w:hint="eastAsia" w:ascii="宋体" w:hAnsi="宋体" w:eastAsia="宋体" w:cs="宋体"/>
          <w:b w:val="0"/>
          <w:bCs/>
          <w:sz w:val="22"/>
          <w:szCs w:val="22"/>
        </w:rPr>
        <w:t>工程预算表项目建设工程费用套用《龙港市广电传媒有限公司建设工程定额（2020版）》、工信部通信【2016】451号《信息通信建设工程预算定额》（以下简称“通信451定额”）各子项内容、工日及组价作为基准。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3、</w:t>
      </w:r>
      <w:r>
        <w:rPr>
          <w:rFonts w:hint="eastAsia" w:ascii="宋体" w:hAnsi="宋体" w:eastAsia="宋体" w:cs="宋体"/>
          <w:b w:val="0"/>
          <w:bCs/>
          <w:sz w:val="22"/>
          <w:szCs w:val="22"/>
        </w:rPr>
        <w:t>施工结算约定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“人工修复路面”、“手推车倒运土方”取费标准参照《龙港市广电传媒有限公司建设工程定额（2020版）》子项，不再进行下浮取费计算。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挖土工作面按管道包封外每侧15cm，手孔井、人孔井外每侧30cm计取，土方挖深超过1米的，超过部分按湿土计算，不计放坡。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各种管材、过桥支架、手孔井盖、人孔井盖及井内附件为乙供材料。（清单添加）</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“三材”价格上涨或下跌不影响子项目单价。</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路面开挖施工前须双方确认施工面积。</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针对施工中出现只更换井圈井盖情况费用按300元/套计算，只更换井盖情况费用按100元/件计算；特殊情况特殊处理。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所列子项之外，且未在本约定中约定的，均不再另行结算。请在报价时综合考虑。</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4、</w:t>
      </w:r>
      <w:r>
        <w:rPr>
          <w:rFonts w:hint="eastAsia" w:ascii="宋体" w:hAnsi="宋体" w:eastAsia="宋体" w:cs="宋体"/>
          <w:b w:val="0"/>
          <w:bCs/>
          <w:sz w:val="22"/>
          <w:szCs w:val="22"/>
        </w:rPr>
        <w:t>抽检制度：</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1</w:t>
      </w:r>
      <w:r>
        <w:rPr>
          <w:rFonts w:hint="eastAsia" w:ascii="宋体" w:hAnsi="宋体" w:cs="宋体"/>
          <w:b w:val="0"/>
          <w:bCs/>
          <w:sz w:val="22"/>
          <w:szCs w:val="22"/>
          <w:lang w:eastAsia="zh-CN"/>
        </w:rPr>
        <w:t>）</w:t>
      </w:r>
      <w:r>
        <w:rPr>
          <w:rFonts w:hint="eastAsia" w:ascii="宋体" w:hAnsi="宋体" w:eastAsia="宋体" w:cs="宋体"/>
          <w:b w:val="0"/>
          <w:bCs/>
          <w:sz w:val="22"/>
          <w:szCs w:val="22"/>
        </w:rPr>
        <w:t>由龙港广电组织人员不定期对管道工程突击抽检，对工程中发现问题进行拍照并文字记录，作为处罚依据，并通知施工单位签字认可。</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2</w:t>
      </w:r>
      <w:r>
        <w:rPr>
          <w:rFonts w:hint="eastAsia" w:ascii="宋体" w:hAnsi="宋体" w:cs="宋体"/>
          <w:b w:val="0"/>
          <w:bCs/>
          <w:sz w:val="22"/>
          <w:szCs w:val="22"/>
          <w:lang w:eastAsia="zh-CN"/>
        </w:rPr>
        <w:t>）</w:t>
      </w:r>
      <w:r>
        <w:rPr>
          <w:rFonts w:hint="eastAsia" w:ascii="宋体" w:hAnsi="宋体" w:eastAsia="宋体" w:cs="宋体"/>
          <w:b w:val="0"/>
          <w:bCs/>
          <w:sz w:val="22"/>
          <w:szCs w:val="22"/>
        </w:rPr>
        <w:t>如抽检结果与监理结论有出入，以抽检结果为准。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5、</w:t>
      </w:r>
      <w:r>
        <w:rPr>
          <w:rFonts w:hint="eastAsia" w:ascii="宋体" w:hAnsi="宋体" w:eastAsia="宋体" w:cs="宋体"/>
          <w:b w:val="0"/>
          <w:bCs/>
          <w:sz w:val="22"/>
          <w:szCs w:val="22"/>
        </w:rPr>
        <w:t>安全问题及质量问题分级：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出现违反安全施工规范，且存在安全隐患的现象视作出现安全问题。如：在通行道路上管道开挖施工无设置警戒线、人（手）孔井开挖施工无设置警戒线等。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质量问题分为一般质量问题、较大质量问题及重大质量问题。</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一般质量问题类型为：开凿的路面及挖出的石块等没有与泥土分别堆置、堆土的范围不符合市政交警等部门的要求等，对工程质量有非实质性影响。</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较大质量问题类型为：人（手）孔外壁没有进行抹灰处理、垫层厚度不符合图纸要求、人（手）孔砌体厚度不符合图纸要求、井圈与井壁尺寸不符，最低管口与井底距离不符要求（地形限制除外，但须及时上报）、不按规定无模板进行砼包封作业等对工程质量有实质性影响。</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重大质量问题类型为：开挖深度不符合图纸要求（地形限制除外，但须及时上报）、砼包封厚度及强度不符图纸要求、人孔上覆强度不符合图纸要求等直接严重影响工程质量，存在安全隐患，并施工单位主观上存在弄虚作假意愿。</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5、</w:t>
      </w:r>
      <w:r>
        <w:rPr>
          <w:rFonts w:hint="eastAsia" w:ascii="宋体" w:hAnsi="宋体" w:eastAsia="宋体" w:cs="宋体"/>
          <w:b w:val="0"/>
          <w:bCs/>
          <w:sz w:val="22"/>
          <w:szCs w:val="22"/>
        </w:rPr>
        <w:t>奖罚原则：</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对出现安全问题，每查处一次扣施工费2000元。</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出现一般质量问题时予以口头警告，并要求整改，记录在档。一个工程凡出现3次以上（含3次）一般质量问题，可视作一次较大质量问题处理。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出现较大质量问题时予以拍照记录存档，要求施工负责人签字认可，并通知现场监理，责令限期整改。每查处一次扣施工费1000元。凡出现3次以上（含3次）较大质量问题，可视作一次重大质量问题处理。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出现重大质量问题时予以拍照记录存档，要求施工负责人签字认可，并通知现场监理，责令限期整改。每查处一次扣除施工费3000元。</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如施工单位在隐蔽工程签单上虚报工程量，每发现一处，除扣施工费2000元外，对虚报的工程量按实结算后，再扣除该处工程造价（除甲供材料外）20%。</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在查处质量问题后，7个工作日内，施工单位对认定情况如有异议，可向我公司做出书面解释报告，如无正当理由，处罚生效。</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6、</w:t>
      </w:r>
      <w:r>
        <w:rPr>
          <w:rFonts w:hint="eastAsia" w:ascii="宋体" w:hAnsi="宋体" w:eastAsia="宋体" w:cs="宋体"/>
          <w:b w:val="0"/>
          <w:bCs/>
          <w:sz w:val="22"/>
          <w:szCs w:val="22"/>
        </w:rPr>
        <w:t>投标报价：</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val="0"/>
          <w:sz w:val="22"/>
          <w:szCs w:val="22"/>
        </w:rPr>
      </w:pPr>
      <w:r>
        <w:rPr>
          <w:rFonts w:hint="eastAsia" w:ascii="宋体" w:hAnsi="宋体" w:eastAsia="宋体" w:cs="宋体"/>
          <w:b/>
          <w:bCs w:val="0"/>
          <w:sz w:val="22"/>
          <w:szCs w:val="22"/>
        </w:rPr>
        <w:t>管道</w:t>
      </w:r>
      <w:r>
        <w:rPr>
          <w:rFonts w:hint="eastAsia" w:ascii="宋体" w:hAnsi="宋体" w:eastAsia="宋体" w:cs="宋体"/>
          <w:b/>
          <w:bCs w:val="0"/>
          <w:sz w:val="22"/>
          <w:szCs w:val="22"/>
          <w:lang w:val="en-US" w:eastAsia="zh-CN"/>
        </w:rPr>
        <w:t>施工</w:t>
      </w:r>
      <w:r>
        <w:rPr>
          <w:rFonts w:hint="eastAsia" w:ascii="宋体" w:hAnsi="宋体" w:eastAsia="宋体" w:cs="宋体"/>
          <w:b/>
          <w:bCs w:val="0"/>
          <w:sz w:val="22"/>
          <w:szCs w:val="22"/>
        </w:rPr>
        <w:t>项目</w:t>
      </w:r>
      <w:r>
        <w:rPr>
          <w:rFonts w:hint="eastAsia" w:ascii="宋体" w:hAnsi="宋体" w:eastAsia="宋体" w:cs="宋体"/>
          <w:b/>
          <w:bCs w:val="0"/>
          <w:sz w:val="22"/>
          <w:szCs w:val="22"/>
          <w:lang w:val="en-US" w:eastAsia="zh-CN"/>
        </w:rPr>
        <w:t>报价下浮率不得低于</w:t>
      </w:r>
      <w:r>
        <w:rPr>
          <w:rFonts w:hint="eastAsia" w:ascii="宋体" w:hAnsi="宋体" w:cs="宋体"/>
          <w:b/>
          <w:bCs w:val="0"/>
          <w:sz w:val="22"/>
          <w:szCs w:val="22"/>
          <w:lang w:val="en-US" w:eastAsia="zh-CN"/>
        </w:rPr>
        <w:t>55</w:t>
      </w:r>
      <w:r>
        <w:rPr>
          <w:rFonts w:hint="eastAsia" w:ascii="宋体" w:hAnsi="宋体" w:eastAsia="宋体" w:cs="宋体"/>
          <w:b/>
          <w:bCs w:val="0"/>
          <w:sz w:val="22"/>
          <w:szCs w:val="22"/>
          <w:lang w:val="en-US" w:eastAsia="zh-CN"/>
        </w:rPr>
        <w:t>%</w:t>
      </w:r>
      <w:r>
        <w:rPr>
          <w:rFonts w:hint="eastAsia" w:ascii="宋体" w:hAnsi="宋体" w:cs="宋体"/>
          <w:b/>
          <w:bCs/>
          <w:sz w:val="22"/>
          <w:szCs w:val="22"/>
          <w:lang w:val="en-US" w:eastAsia="zh-CN"/>
        </w:rPr>
        <w:t>（即下浮率区间为：55%≤下浮率≤100%）</w:t>
      </w:r>
      <w:r>
        <w:rPr>
          <w:rFonts w:hint="eastAsia" w:ascii="宋体" w:hAnsi="宋体" w:eastAsia="宋体" w:cs="宋体"/>
          <w:b/>
          <w:bCs w:val="0"/>
          <w:sz w:val="22"/>
          <w:szCs w:val="22"/>
          <w:lang w:val="en-US" w:eastAsia="zh-CN"/>
        </w:rPr>
        <w:t>；</w:t>
      </w:r>
      <w:r>
        <w:rPr>
          <w:rFonts w:hint="eastAsia" w:ascii="宋体" w:hAnsi="宋体" w:cs="宋体"/>
          <w:b/>
          <w:bCs w:val="0"/>
          <w:sz w:val="22"/>
          <w:szCs w:val="22"/>
          <w:lang w:val="en-US" w:eastAsia="zh-CN"/>
        </w:rPr>
        <w:t>否则</w:t>
      </w:r>
      <w:r>
        <w:rPr>
          <w:rFonts w:hint="eastAsia" w:ascii="宋体" w:hAnsi="宋体" w:eastAsia="宋体" w:cs="宋体"/>
          <w:b/>
          <w:bCs w:val="0"/>
          <w:sz w:val="22"/>
          <w:szCs w:val="22"/>
        </w:rPr>
        <w:t>视为无效标予以废标。</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投标人应结合采购特点，市场行情及投标人自身的技术，管理水平，竞争能力，确定最终报价。</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最终结算时以中标人实际工作量并依据中标价按实结算。</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7、</w:t>
      </w:r>
      <w:r>
        <w:rPr>
          <w:rFonts w:hint="eastAsia" w:ascii="宋体" w:hAnsi="宋体" w:eastAsia="宋体" w:cs="宋体"/>
          <w:b w:val="0"/>
          <w:bCs/>
          <w:sz w:val="22"/>
          <w:szCs w:val="22"/>
        </w:rPr>
        <w:t>施工进度要求：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1</w:t>
      </w:r>
      <w:r>
        <w:rPr>
          <w:rFonts w:hint="eastAsia" w:ascii="宋体" w:hAnsi="宋体" w:cs="宋体"/>
          <w:b w:val="0"/>
          <w:bCs/>
          <w:sz w:val="22"/>
          <w:szCs w:val="22"/>
          <w:lang w:eastAsia="zh-CN"/>
        </w:rPr>
        <w:t>）</w:t>
      </w:r>
      <w:r>
        <w:rPr>
          <w:rFonts w:hint="eastAsia" w:ascii="宋体" w:hAnsi="宋体" w:eastAsia="宋体" w:cs="宋体"/>
          <w:b w:val="0"/>
          <w:bCs/>
          <w:sz w:val="22"/>
          <w:szCs w:val="22"/>
        </w:rPr>
        <w:t>每个工程签订施工合同，签订时与业主方协商确定合理的完工期限。</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8.其他要求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1</w:t>
      </w:r>
      <w:r>
        <w:rPr>
          <w:rFonts w:hint="eastAsia" w:ascii="宋体" w:hAnsi="宋体" w:cs="宋体"/>
          <w:b w:val="0"/>
          <w:bCs/>
          <w:sz w:val="22"/>
          <w:szCs w:val="22"/>
          <w:lang w:eastAsia="zh-CN"/>
        </w:rPr>
        <w:t>）</w:t>
      </w:r>
      <w:r>
        <w:rPr>
          <w:rFonts w:hint="eastAsia" w:ascii="宋体" w:hAnsi="宋体" w:eastAsia="宋体" w:cs="宋体"/>
          <w:b w:val="0"/>
          <w:bCs/>
          <w:sz w:val="22"/>
          <w:szCs w:val="22"/>
        </w:rPr>
        <w:t>本项目按规定收费，采取</w:t>
      </w:r>
      <w:r>
        <w:rPr>
          <w:rFonts w:hint="eastAsia" w:ascii="宋体" w:hAnsi="宋体" w:eastAsia="宋体" w:cs="宋体"/>
          <w:b w:val="0"/>
          <w:bCs/>
          <w:sz w:val="22"/>
          <w:szCs w:val="22"/>
          <w:lang w:val="en-US" w:eastAsia="zh-CN"/>
        </w:rPr>
        <w:t>下浮</w:t>
      </w:r>
      <w:r>
        <w:rPr>
          <w:rFonts w:hint="eastAsia" w:ascii="宋体" w:hAnsi="宋体" w:eastAsia="宋体" w:cs="宋体"/>
          <w:b w:val="0"/>
          <w:bCs/>
          <w:sz w:val="22"/>
          <w:szCs w:val="22"/>
        </w:rPr>
        <w:t>报价方式。</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2</w:t>
      </w:r>
      <w:r>
        <w:rPr>
          <w:rFonts w:hint="eastAsia" w:ascii="宋体" w:hAnsi="宋体" w:cs="宋体"/>
          <w:b w:val="0"/>
          <w:bCs/>
          <w:sz w:val="22"/>
          <w:szCs w:val="22"/>
          <w:lang w:eastAsia="zh-CN"/>
        </w:rPr>
        <w:t>）</w:t>
      </w:r>
      <w:r>
        <w:rPr>
          <w:rFonts w:hint="eastAsia" w:ascii="宋体" w:hAnsi="宋体" w:eastAsia="宋体" w:cs="宋体"/>
          <w:b w:val="0"/>
          <w:bCs/>
          <w:sz w:val="22"/>
          <w:szCs w:val="22"/>
        </w:rPr>
        <w:t>付款方式：服务费按实际服务项目结算。</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sz w:val="22"/>
          <w:szCs w:val="22"/>
          <w:lang w:eastAsia="zh-CN"/>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3</w:t>
      </w:r>
      <w:r>
        <w:rPr>
          <w:rFonts w:hint="eastAsia" w:ascii="宋体" w:hAnsi="宋体" w:cs="宋体"/>
          <w:b w:val="0"/>
          <w:bCs/>
          <w:sz w:val="22"/>
          <w:szCs w:val="22"/>
          <w:lang w:eastAsia="zh-CN"/>
        </w:rPr>
        <w:t>）</w:t>
      </w:r>
      <w:r>
        <w:rPr>
          <w:rFonts w:hint="eastAsia" w:ascii="宋体" w:hAnsi="宋体" w:eastAsia="宋体" w:cs="宋体"/>
          <w:b w:val="0"/>
          <w:bCs/>
          <w:sz w:val="22"/>
          <w:szCs w:val="22"/>
        </w:rPr>
        <w:t>服务期限：时间二年。（合同每年一签）</w:t>
      </w:r>
      <w:r>
        <w:rPr>
          <w:rFonts w:hint="eastAsia" w:ascii="宋体" w:hAnsi="宋体" w:cs="宋体"/>
          <w:b w:val="0"/>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b w:val="0"/>
          <w:bCs/>
          <w:sz w:val="22"/>
          <w:szCs w:val="22"/>
          <w:lang w:val="en-US" w:eastAsia="zh-CN"/>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4</w:t>
      </w:r>
      <w:r>
        <w:rPr>
          <w:rFonts w:hint="eastAsia" w:ascii="宋体" w:hAnsi="宋体" w:cs="宋体"/>
          <w:b w:val="0"/>
          <w:bCs/>
          <w:sz w:val="22"/>
          <w:szCs w:val="22"/>
          <w:lang w:eastAsia="zh-CN"/>
        </w:rPr>
        <w:t>）</w:t>
      </w:r>
      <w:r>
        <w:rPr>
          <w:rFonts w:hint="eastAsia" w:ascii="宋体" w:hAnsi="宋体" w:cs="宋体"/>
          <w:b w:val="0"/>
          <w:bCs/>
          <w:sz w:val="22"/>
          <w:szCs w:val="22"/>
          <w:lang w:val="en-US" w:eastAsia="zh-CN"/>
        </w:rPr>
        <w:t>各标段供应商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 xml:space="preserve"> </w:t>
      </w:r>
      <w:r>
        <w:rPr>
          <w:rFonts w:hint="eastAsia" w:ascii="宋体" w:hAnsi="宋体" w:eastAsia="宋体" w:cs="宋体"/>
          <w:b w:val="0"/>
          <w:bCs/>
          <w:sz w:val="22"/>
          <w:szCs w:val="22"/>
        </w:rPr>
        <w:t>特别说明：</w:t>
      </w:r>
      <w:r>
        <w:rPr>
          <w:rFonts w:hint="eastAsia" w:ascii="宋体" w:hAnsi="宋体" w:cs="宋体"/>
          <w:b w:val="0"/>
          <w:bCs/>
          <w:sz w:val="22"/>
          <w:szCs w:val="22"/>
          <w:lang w:val="en-US" w:eastAsia="zh-CN"/>
        </w:rPr>
        <w:t>为确保工程顺利完成，每个供应商只能中一个标段，如已确定标段一已经中标，不在中其他标段，评标委按标段顺序进行评标。</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sz w:val="22"/>
          <w:szCs w:val="2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sz w:val="22"/>
          <w:szCs w:val="22"/>
          <w:lang w:val="en-US" w:eastAsia="zh-CN"/>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二</w:t>
      </w:r>
      <w:r>
        <w:rPr>
          <w:rFonts w:hint="eastAsia" w:ascii="宋体" w:hAnsi="宋体" w:cs="宋体"/>
          <w:b w:val="0"/>
          <w:bCs/>
          <w:sz w:val="22"/>
          <w:szCs w:val="22"/>
          <w:lang w:eastAsia="zh-CN"/>
        </w:rPr>
        <w:t>）</w:t>
      </w:r>
      <w:r>
        <w:rPr>
          <w:rFonts w:hint="eastAsia" w:ascii="宋体" w:hAnsi="宋体" w:cs="宋体"/>
          <w:b w:val="0"/>
          <w:bCs/>
          <w:sz w:val="22"/>
          <w:szCs w:val="22"/>
          <w:lang w:val="en-US" w:eastAsia="zh-CN"/>
        </w:rPr>
        <w:t>标段四</w:t>
      </w:r>
      <w:r>
        <w:rPr>
          <w:rFonts w:hint="eastAsia" w:ascii="宋体" w:hAnsi="宋体" w:eastAsia="宋体" w:cs="宋体"/>
          <w:b w:val="0"/>
          <w:bCs/>
          <w:sz w:val="22"/>
          <w:szCs w:val="22"/>
          <w:lang w:val="en-US" w:eastAsia="zh-CN"/>
        </w:rPr>
        <w:t>（</w:t>
      </w:r>
      <w:r>
        <w:rPr>
          <w:rFonts w:hint="eastAsia" w:ascii="宋体" w:hAnsi="宋体" w:cs="宋体"/>
          <w:b w:val="0"/>
          <w:bCs/>
          <w:sz w:val="22"/>
          <w:szCs w:val="22"/>
          <w:lang w:val="en-US" w:eastAsia="zh-CN"/>
        </w:rPr>
        <w:t>398</w:t>
      </w:r>
      <w:r>
        <w:rPr>
          <w:rFonts w:hint="eastAsia" w:ascii="宋体" w:hAnsi="宋体" w:eastAsia="宋体" w:cs="宋体"/>
          <w:b w:val="0"/>
          <w:bCs/>
          <w:sz w:val="22"/>
          <w:szCs w:val="22"/>
          <w:lang w:val="en-US" w:eastAsia="zh-CN"/>
        </w:rPr>
        <w:t>万）</w:t>
      </w:r>
      <w:r>
        <w:rPr>
          <w:rFonts w:hint="eastAsia" w:ascii="宋体" w:hAnsi="宋体" w:cs="宋体"/>
          <w:b w:val="0"/>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pPr>
      <w:r>
        <w:rPr>
          <w:rFonts w:hint="eastAsia"/>
          <w:lang w:val="en-US" w:eastAsia="zh-CN"/>
        </w:rPr>
        <w:t>1、</w:t>
      </w:r>
      <w:r>
        <w:rPr>
          <w:rFonts w:hint="eastAsia"/>
        </w:rPr>
        <w:t>采购清单及要求（以下数量为报价数量，最终数量按实际采购为准）</w:t>
      </w:r>
    </w:p>
    <w:tbl>
      <w:tblPr>
        <w:tblStyle w:val="21"/>
        <w:tblW w:w="974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985"/>
        <w:gridCol w:w="3510"/>
        <w:gridCol w:w="660"/>
        <w:gridCol w:w="765"/>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trPr>
        <w:tc>
          <w:tcPr>
            <w:tcW w:w="727" w:type="dxa"/>
            <w:vMerge w:val="restart"/>
            <w:shd w:val="clear" w:color="000000" w:fill="DCE6F2" w:themeFill="accent1" w:themeFillTint="32"/>
            <w:noWrap w:val="0"/>
            <w:vAlign w:val="center"/>
          </w:tcPr>
          <w:p>
            <w:pPr>
              <w:jc w:val="center"/>
              <w:rPr>
                <w:rFonts w:hint="eastAsia"/>
                <w:b/>
                <w:bCs w:val="0"/>
              </w:rPr>
            </w:pPr>
            <w:r>
              <w:rPr>
                <w:rFonts w:hint="eastAsia"/>
                <w:b/>
                <w:bCs w:val="0"/>
              </w:rPr>
              <w:t>序号</w:t>
            </w:r>
          </w:p>
        </w:tc>
        <w:tc>
          <w:tcPr>
            <w:tcW w:w="2985" w:type="dxa"/>
            <w:vMerge w:val="restart"/>
            <w:shd w:val="clear" w:color="000000" w:fill="DCE6F2" w:themeFill="accent1" w:themeFillTint="32"/>
            <w:noWrap w:val="0"/>
            <w:vAlign w:val="center"/>
          </w:tcPr>
          <w:p>
            <w:pPr>
              <w:jc w:val="center"/>
              <w:rPr>
                <w:rFonts w:hint="eastAsia"/>
                <w:b/>
                <w:bCs w:val="0"/>
              </w:rPr>
            </w:pPr>
            <w:r>
              <w:rPr>
                <w:rFonts w:hint="eastAsia"/>
                <w:b/>
                <w:bCs w:val="0"/>
              </w:rPr>
              <w:t>项目名称</w:t>
            </w:r>
          </w:p>
        </w:tc>
        <w:tc>
          <w:tcPr>
            <w:tcW w:w="3510" w:type="dxa"/>
            <w:vMerge w:val="restart"/>
            <w:shd w:val="clear" w:color="000000" w:fill="DCE6F2" w:themeFill="accent1" w:themeFillTint="32"/>
            <w:noWrap w:val="0"/>
            <w:vAlign w:val="center"/>
          </w:tcPr>
          <w:p>
            <w:pPr>
              <w:jc w:val="center"/>
              <w:rPr>
                <w:rFonts w:hint="eastAsia"/>
                <w:b/>
                <w:bCs w:val="0"/>
              </w:rPr>
            </w:pPr>
            <w:r>
              <w:rPr>
                <w:rFonts w:hint="eastAsia"/>
                <w:b/>
                <w:bCs w:val="0"/>
              </w:rPr>
              <w:t>项目特征</w:t>
            </w:r>
          </w:p>
        </w:tc>
        <w:tc>
          <w:tcPr>
            <w:tcW w:w="660" w:type="dxa"/>
            <w:vMerge w:val="restart"/>
            <w:shd w:val="clear" w:color="000000" w:fill="DCE6F2" w:themeFill="accent1" w:themeFillTint="32"/>
            <w:noWrap w:val="0"/>
            <w:vAlign w:val="center"/>
          </w:tcPr>
          <w:p>
            <w:pPr>
              <w:jc w:val="center"/>
              <w:rPr>
                <w:rFonts w:hint="eastAsia"/>
                <w:b/>
                <w:bCs w:val="0"/>
                <w:lang w:eastAsia="zh-CN"/>
              </w:rPr>
            </w:pPr>
            <w:r>
              <w:rPr>
                <w:rFonts w:hint="eastAsia"/>
                <w:b/>
                <w:bCs w:val="0"/>
              </w:rPr>
              <w:t>计量</w:t>
            </w:r>
          </w:p>
          <w:p>
            <w:pPr>
              <w:jc w:val="center"/>
              <w:rPr>
                <w:rFonts w:hint="eastAsia"/>
                <w:b/>
                <w:bCs w:val="0"/>
              </w:rPr>
            </w:pPr>
            <w:r>
              <w:rPr>
                <w:rFonts w:hint="eastAsia"/>
                <w:b/>
                <w:bCs w:val="0"/>
              </w:rPr>
              <w:t>单位</w:t>
            </w:r>
          </w:p>
        </w:tc>
        <w:tc>
          <w:tcPr>
            <w:tcW w:w="765" w:type="dxa"/>
            <w:vMerge w:val="restart"/>
            <w:shd w:val="clear" w:color="000000" w:fill="DCE6F2" w:themeFill="accent1" w:themeFillTint="32"/>
            <w:noWrap w:val="0"/>
            <w:vAlign w:val="center"/>
          </w:tcPr>
          <w:p>
            <w:pPr>
              <w:jc w:val="center"/>
              <w:rPr>
                <w:rFonts w:hint="eastAsia"/>
                <w:b/>
                <w:bCs w:val="0"/>
              </w:rPr>
            </w:pPr>
            <w:r>
              <w:rPr>
                <w:rFonts w:hint="eastAsia"/>
                <w:b/>
                <w:bCs w:val="0"/>
              </w:rPr>
              <w:t>工程量</w:t>
            </w:r>
          </w:p>
        </w:tc>
        <w:tc>
          <w:tcPr>
            <w:tcW w:w="1094" w:type="dxa"/>
            <w:shd w:val="clear" w:color="000000" w:fill="DCE6F2" w:themeFill="accent1" w:themeFillTint="32"/>
            <w:noWrap w:val="0"/>
            <w:vAlign w:val="center"/>
          </w:tcPr>
          <w:p>
            <w:pPr>
              <w:rPr>
                <w:rFonts w:hint="eastAsia"/>
                <w:b/>
                <w:bCs w:val="0"/>
              </w:rPr>
            </w:pPr>
            <w:r>
              <w:rPr>
                <w:rFonts w:hint="eastAsia"/>
                <w:b/>
                <w:bCs w:val="0"/>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trPr>
        <w:tc>
          <w:tcPr>
            <w:tcW w:w="727" w:type="dxa"/>
            <w:vMerge w:val="continue"/>
            <w:shd w:val="clear" w:color="000000" w:fill="DCE6F2" w:themeFill="accent1" w:themeFillTint="32"/>
            <w:noWrap w:val="0"/>
            <w:vAlign w:val="center"/>
          </w:tcPr>
          <w:p>
            <w:pPr>
              <w:rPr>
                <w:rFonts w:hint="eastAsia"/>
                <w:b/>
                <w:bCs w:val="0"/>
              </w:rPr>
            </w:pPr>
          </w:p>
        </w:tc>
        <w:tc>
          <w:tcPr>
            <w:tcW w:w="2985" w:type="dxa"/>
            <w:vMerge w:val="continue"/>
            <w:shd w:val="clear" w:color="000000" w:fill="DCE6F2" w:themeFill="accent1" w:themeFillTint="32"/>
            <w:noWrap w:val="0"/>
            <w:vAlign w:val="center"/>
          </w:tcPr>
          <w:p>
            <w:pPr>
              <w:rPr>
                <w:rFonts w:hint="eastAsia"/>
                <w:b/>
                <w:bCs w:val="0"/>
              </w:rPr>
            </w:pPr>
          </w:p>
        </w:tc>
        <w:tc>
          <w:tcPr>
            <w:tcW w:w="3510" w:type="dxa"/>
            <w:vMerge w:val="continue"/>
            <w:shd w:val="clear" w:color="000000" w:fill="DCE6F2" w:themeFill="accent1" w:themeFillTint="32"/>
            <w:noWrap w:val="0"/>
            <w:vAlign w:val="center"/>
          </w:tcPr>
          <w:p>
            <w:pPr>
              <w:rPr>
                <w:rFonts w:hint="eastAsia"/>
                <w:b/>
                <w:bCs w:val="0"/>
              </w:rPr>
            </w:pPr>
          </w:p>
        </w:tc>
        <w:tc>
          <w:tcPr>
            <w:tcW w:w="660" w:type="dxa"/>
            <w:vMerge w:val="continue"/>
            <w:shd w:val="clear" w:color="000000" w:fill="DCE6F2" w:themeFill="accent1" w:themeFillTint="32"/>
            <w:noWrap w:val="0"/>
            <w:vAlign w:val="center"/>
          </w:tcPr>
          <w:p>
            <w:pPr>
              <w:rPr>
                <w:rFonts w:hint="eastAsia"/>
                <w:b/>
                <w:bCs w:val="0"/>
              </w:rPr>
            </w:pPr>
          </w:p>
        </w:tc>
        <w:tc>
          <w:tcPr>
            <w:tcW w:w="765" w:type="dxa"/>
            <w:vMerge w:val="continue"/>
            <w:shd w:val="clear" w:color="000000" w:fill="DCE6F2" w:themeFill="accent1" w:themeFillTint="32"/>
            <w:noWrap w:val="0"/>
            <w:vAlign w:val="center"/>
          </w:tcPr>
          <w:p>
            <w:pPr>
              <w:rPr>
                <w:rFonts w:hint="eastAsia"/>
                <w:b/>
                <w:bCs w:val="0"/>
              </w:rPr>
            </w:pPr>
          </w:p>
        </w:tc>
        <w:tc>
          <w:tcPr>
            <w:tcW w:w="1094" w:type="dxa"/>
            <w:shd w:val="clear" w:color="000000" w:fill="DCE6F2" w:themeFill="accent1" w:themeFillTint="32"/>
            <w:noWrap w:val="0"/>
            <w:vAlign w:val="center"/>
          </w:tcPr>
          <w:p>
            <w:pPr>
              <w:rPr>
                <w:rFonts w:hint="eastAsia"/>
                <w:b/>
                <w:bCs w:val="0"/>
              </w:rPr>
            </w:pPr>
            <w:r>
              <w:rPr>
                <w:rFonts w:hint="eastAsia"/>
                <w:b/>
                <w:bCs w:val="0"/>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PE光缆子管-LDPE-外径／内径32/28</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配件-堵头3只/百米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PE光缆子管-LDPE-外径／内径34/28</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配件-堵头3只/百米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PE实壁管-HDPE-外径／内径110/90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PE实壁管-HDPE-外径／内径110/100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PE实壁管-HDPE-外径／内径102/93</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PE实壁管-HDPE-直径89×4.5mm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PE实壁管-HDPE-外径／内径60/50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PE实壁管-HDPE-直径50×4.0mm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PE实壁管-HDPE-直径76×4.5mm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PVC实壁管-PVC-U-外径／内径110/100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PVC实壁管-PVC-U-外径／内径100/90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PVC实壁管-PVC-U-外径／内径50/46</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PVC实壁管-PVC-U-外径／内径75/70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配件含套筒16.7只/百米；堵头3只/百米；胶水（必要时）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波纹管-PE型-外径／内径110/90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配件含套筒4.5只/百米；堵头3只/百米；支架0.67只/百米；密封圈20只/百米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PVC双壁波纹管-PVC-U-外径／内径110/100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配件-套筒4.5只/百米；堵头3只/百米；支架0.67只/百米；密封圈20只/百米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PVC双壁波纹管-PVC-U-外径／内径100/90</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配件含套筒4.5只/百米；堵头3只/百米；支架0.67只/百米；密封圈20只/百米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梅花管-HDPE-32×7</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配件含套筒16.7只/百米；母管堵头3只/百米；子管堵头21只/百米；胶水（必要时）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梅花管-PVC-U-32×7</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配件含套筒16.7只/百米；母管堵头3只/百米；子管堵头21只/百米；胶水（必要时）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梅花管-HDPE-42×2.5/2.3×4</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配件含套筒16.7只/百米；母管堵头3只/百米；子管堵头12只/百米；胶水（必要时）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栅格管-PVC-33×9</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配件含套筒16.7只/百米；母管堵头3只/百米；子管堵头27只/百米；胶水（必要时）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栅格管-PVC-50(48)×4</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配件含套筒16.7只/百米；母管堵头3只/百米；子管堵头12只/百米；胶水（必要时）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蜂窝管-PVC-33×7</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配件含套筒16.7只/百米；母管堵头3只/百米；子管堵头21只/百米；胶水（必要时）</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硅芯管-HDPE-外径／内径40/33</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配件-接头0.05只/百米；0.2只/百米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硅芯管-HDPE-外径／内径63/54</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配件含接头0.05只/百米；0.2只/百米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镀锌钢管-21.3×2.8mm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DN15-Φ21.3-2.8mm-6米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镀锌钢管-33.7×3.2mm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DN25-Φ33.7-3.2mm-6米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镀锌钢管-48.3×3.5mm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DN40-Φ48.3-3.5mm-6米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132.97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镀锌钢管-60.3×3.8mm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DN50-Φ60.3-3.8mm-6米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镀锌钢管-76.1×4mm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DN65-Φ76.1-4.0mm-6米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234.58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镀锌钢管-88.9×4mm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DN80-Φ88.9-4.0mm-6米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镀锌钢管-108×4mm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DN100-Φ108-4.0mm-6米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358.87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镀锌钢管-114.3×4mm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DN100-Φ114.3-4.0mm-6米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镀锌钢管-139.7×4mm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DN125-Φ139.7-4.5mm-6米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镀锌引上钢管-33.7×3.2mm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DN25-Φ33.7-3.2mm-3米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镀锌引上钢管-48.3×3.5mm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DN40-Φ48.3-3.5mm-3米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镀锌引上钢管-60.3×3.8mm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DN50-Φ60.3-3.8mm-3米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镀锌引上钢管-76.1×4mm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DN65–Φ76.1-4.0mm-3米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镀锌引上钢管-88.9×4mm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DN80-Φ88.9-4.0mm-3米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镀锌引上钢管-88.9×4mm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DN80-Φ88.9-4.0mm-3.5米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镀锌引上钢管-60.3×3.8mm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DN50-Φ60.3-3.8mm-4米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镀锌引上钢管-76.1×4mm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DN65-Φ76.1-4mm-4米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156.38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镀锌引上钢管-88.9×4mm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DN80-Φ88.9-4mm-4米</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根</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184.14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镀锌钢管接头-42.4×3.5mm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42.4*3.5*300mm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镀锌钢管管接头-60.3×3.8mm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60.3*3.8*300mm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镀锌钢管管接头-76.1×4mm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76.1*4*300mm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镀锌钢管管接头-88.9×4mm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88.9*4*300mm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镀锌钢管管接头-114.3×4mm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114.3*4*300mm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镀锌钢管管接头-139.7×4mm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139.7*4*300mm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镀锌钢管管接头-165.1×4.5mm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165.1*4.5*300mm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镀锌钢管接头-102×4mm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102*4*300mm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镀锌钢管接头-121×4mm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121*4*300mm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镀锌钢管接头-127×4mm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127*4*300mm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高强度MPVC-T管-Φ110mm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PVC管-高强度MPVC-T管-Φ100mm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高强度MPVC-T管-Φ70mm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PVC管-高强度MPVC-T管-Φ50mm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Φ16</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Φ20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Φ25</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Φ32</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Φ40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Φ50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KBG管材直接</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直接 Φ16</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KBG管材直接</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直接 Φ20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KBG管材直接</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直接 Φ25</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KBG管材直接</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直接 Φ32</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KBG管材直接</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直接 Φ40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KBG管材直接</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KBG管 直接 Φ50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镀锌铁线-1.5mm-B(厚)级</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公斤</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镀锌铁线-2.0mm-B(厚)级</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公斤</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镀锌铁线-3.0mm-B(厚)级</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公斤</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镀锌铁线-4.0mm-B(厚)级</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公斤</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金属软管-Φ16mm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金属软管-Φ20mm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金属软管-Φ25mm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金属软管-Φ32mm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金属软管-Φ40mm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金属软管-Φ50mm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PVC管-波纹柔管-Φ16mm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塑料软管 Φ16</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PVC管-波纹柔管-Φ20mm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塑料软管 Φ20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PVC管-波纹柔管-Φ25mm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塑料软管 Φ25</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PVC管-波纹柔管-Φ32mm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塑料软管 Φ32</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PVC管-波纹柔管-Φ40mm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塑料软管 Φ40</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PVC管-综合布线套管-16×1.2mm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包含直接头</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PVC管-综合布线套管-20×1.3mm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包含直接头</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PVC管-综合布线套管-25×1.5mm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包含直接头</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PVC管-综合布线套管-32×1.7mm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包含直接头</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PVC管-综合布线套管-40×2.2mm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包含直接头</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PVC管-综合布线套管-50×2.2mm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包含直接头</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电缆托板-尼龙-300mm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电缆托板 甲式</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电缆托板-尼龙-200mm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电缆托板 乙式</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人手井材料-积水罐</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积水斗</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光电缆托架穿钉-M16-16×200mm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鱼尾穿钉</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线路铁件-拉力环-Ф340×16mm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拉力环 16</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人孔电缆塑料支架-690×60×9mm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电缆托架 67CM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人孔电缆塑料支架-1250×60×9mm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电缆托架 125CM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手井盖框-方型-混凝土钢纤维-1026×2010×130mm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 4#(水泥)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447.14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手井盖框-方型-混凝土钢纤维-626×1026×130mm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 1#(水泥)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手井盖框-方型-混凝土钢纤维-385×535×90mm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 0#(水泥)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手井盖框-方型-混凝土钢纤维-1026×1086×130mm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 2#(水泥)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手井盖框-方型-混凝土钢纤维-1026×1550×130mm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 3#(水泥)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579.61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手井盖框-方型-加强型混凝土钢纤维-626×1026×130mm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加强型水泥手孔 1号</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493.44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手井盖框-方型-加强型混凝土钢纤维-1026×1086×130mm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加强型水泥手孔 2号</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手井盖框-方型-加强型混凝土钢纤维-1026×1550×130mm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加强型水泥手孔 3号</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手井盖框-方型-加强型混凝土钢纤维-1026×2010×130mm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加强型水泥手孔 4号</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1550.79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手井盖-方型-混凝土钢纤维-450×300×40mm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手孔盖板 0#(水泥)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手井盖-方型-混凝土钢纤维(加铁)-860×460×60mm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手孔盖板(加铁板)</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357.54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人井盖框-圆型-混凝土钢纤维-Ф940×170mm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人孔口圈(水泥)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340.61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手井盖-方型-混凝土钢纤维-860×460×60mm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手孔盖板(水泥)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137.84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人井盖-圆型-双层混凝土钢纤维-Ф750×80mm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双层人孔盖板</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368.97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人井盖-圆型-混凝土钢纤维-Ф770×70mm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人孔盖板(水泥)</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112</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人孔井盖框-圆形-复合材料-25吨</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SMC（20T）</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113</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人孔井盖框-圆形-复合材料-35吨</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SMC（40T）</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637.55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114</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SK1复合型手孔井盖框</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SMC</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317.80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115</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Sk2复合型手孔井盖框</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SMC</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116</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SK3复合型手孔井盖框</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SMC</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套</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560.82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117</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人手井框-圆形-球墨铸铁-40吨</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1025.11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118</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栅格管-碳黑-28×9mm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1119</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塑合金管-HI-110/100mm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120</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波纹管-碳素-Φ110/125mm</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　</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米</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7"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121</w:t>
            </w:r>
          </w:p>
        </w:tc>
        <w:tc>
          <w:tcPr>
            <w:tcW w:w="2985"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塑料管材-波纹管</w:t>
            </w:r>
          </w:p>
        </w:tc>
        <w:tc>
          <w:tcPr>
            <w:tcW w:w="3510"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碳素管-Φ50mm</w:t>
            </w:r>
          </w:p>
        </w:tc>
        <w:tc>
          <w:tcPr>
            <w:tcW w:w="660"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个</w:t>
            </w:r>
          </w:p>
        </w:tc>
        <w:tc>
          <w:tcPr>
            <w:tcW w:w="765" w:type="dxa"/>
            <w:shd w:val="clear" w:color="000000" w:fill="FFFFFF"/>
            <w:noWrap w:val="0"/>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1</w:t>
            </w:r>
          </w:p>
        </w:tc>
        <w:tc>
          <w:tcPr>
            <w:tcW w:w="1094" w:type="dxa"/>
            <w:shd w:val="clear" w:color="000000" w:fill="FFFFFF"/>
            <w:noWrap/>
            <w:vAlign w:val="center"/>
          </w:tcPr>
          <w:p>
            <w:pPr>
              <w:jc w:val="cente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741" w:type="dxa"/>
            <w:gridSpan w:val="6"/>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备注：因项目跨度较长，本次报价方式采用所有产品进行</w:t>
            </w:r>
            <w:r>
              <w:rPr>
                <w:rFonts w:hint="eastAsia" w:asciiTheme="minorEastAsia" w:hAnsiTheme="minorEastAsia" w:eastAsiaTheme="minorEastAsia" w:cstheme="minorEastAsia"/>
                <w:b w:val="0"/>
                <w:bCs/>
                <w:color w:val="0000FF"/>
                <w:sz w:val="22"/>
                <w:szCs w:val="22"/>
                <w:lang w:eastAsia="zh-CN"/>
              </w:rPr>
              <w:t>下浮率</w:t>
            </w:r>
            <w:r>
              <w:rPr>
                <w:rFonts w:hint="eastAsia" w:asciiTheme="minorEastAsia" w:hAnsiTheme="minorEastAsia" w:eastAsiaTheme="minorEastAsia" w:cstheme="minorEastAsia"/>
                <w:b w:val="0"/>
                <w:bCs/>
                <w:color w:val="0000FF"/>
                <w:sz w:val="22"/>
                <w:szCs w:val="22"/>
              </w:rPr>
              <w:t>方式</w:t>
            </w:r>
            <w:r>
              <w:rPr>
                <w:rFonts w:hint="eastAsia" w:asciiTheme="minorEastAsia" w:hAnsiTheme="minorEastAsia" w:eastAsiaTheme="minorEastAsia" w:cstheme="minorEastAsia"/>
                <w:b w:val="0"/>
                <w:bCs/>
                <w:sz w:val="22"/>
                <w:szCs w:val="22"/>
              </w:rPr>
              <w:t>报价，供应商因注意报价风险。</w:t>
            </w:r>
          </w:p>
        </w:tc>
      </w:tr>
    </w:tbl>
    <w:p>
      <w:pPr>
        <w:pStyle w:val="27"/>
        <w:ind w:firstLine="0" w:firstLineChars="0"/>
      </w:pPr>
      <w:r>
        <w:rPr>
          <w:rFonts w:hint="eastAsia"/>
          <w:lang w:val="en-US" w:eastAsia="zh-CN"/>
        </w:rPr>
        <w:t>2、</w:t>
      </w:r>
      <w:r>
        <w:rPr>
          <w:rFonts w:hint="eastAsia"/>
        </w:rPr>
        <w:t>其他要求</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2.1</w:t>
      </w:r>
      <w:r>
        <w:rPr>
          <w:rFonts w:hint="eastAsia" w:ascii="宋体" w:hAnsi="宋体" w:cs="宋体"/>
          <w:b w:val="0"/>
          <w:bCs w:val="0"/>
          <w:sz w:val="22"/>
          <w:szCs w:val="22"/>
        </w:rPr>
        <w:t>质保期</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2.1.1</w:t>
      </w:r>
      <w:r>
        <w:rPr>
          <w:rFonts w:hint="eastAsia" w:ascii="宋体" w:hAnsi="宋体" w:cs="宋体"/>
          <w:b w:val="0"/>
          <w:bCs w:val="0"/>
          <w:sz w:val="22"/>
          <w:szCs w:val="22"/>
        </w:rPr>
        <w:t>质量保证期3年。</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2.1.2</w:t>
      </w:r>
      <w:r>
        <w:rPr>
          <w:rFonts w:hint="eastAsia" w:ascii="宋体" w:hAnsi="宋体" w:cs="宋体"/>
          <w:b w:val="0"/>
          <w:bCs w:val="0"/>
          <w:sz w:val="22"/>
          <w:szCs w:val="22"/>
        </w:rPr>
        <w:t>质保期内因设备本身缺陷造成各种故障应由中标供应商免费技术服务和维修。</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3、投标报价：</w:t>
      </w:r>
    </w:p>
    <w:p>
      <w:pPr>
        <w:tabs>
          <w:tab w:val="left" w:pos="680"/>
          <w:tab w:val="left" w:pos="840"/>
          <w:tab w:val="left" w:pos="1061"/>
        </w:tabs>
        <w:snapToGrid w:val="0"/>
        <w:spacing w:line="420" w:lineRule="exact"/>
        <w:rPr>
          <w:rFonts w:hint="default" w:ascii="宋体" w:hAnsi="宋体" w:cs="宋体"/>
          <w:b/>
          <w:bCs/>
          <w:sz w:val="22"/>
          <w:szCs w:val="22"/>
          <w:lang w:val="en-US" w:eastAsia="zh-CN"/>
        </w:rPr>
      </w:pPr>
      <w:r>
        <w:rPr>
          <w:rFonts w:hint="eastAsia" w:ascii="宋体" w:hAnsi="宋体" w:cs="宋体"/>
          <w:b/>
          <w:bCs/>
          <w:sz w:val="22"/>
          <w:szCs w:val="22"/>
          <w:lang w:val="en-US" w:eastAsia="zh-CN"/>
        </w:rPr>
        <w:t>（1）结算方式:实际工程量×（1-投标下浮率）；</w:t>
      </w:r>
    </w:p>
    <w:p>
      <w:pPr>
        <w:tabs>
          <w:tab w:val="left" w:pos="680"/>
          <w:tab w:val="left" w:pos="840"/>
          <w:tab w:val="left" w:pos="1061"/>
        </w:tabs>
        <w:snapToGrid w:val="0"/>
        <w:spacing w:line="420" w:lineRule="exact"/>
        <w:rPr>
          <w:rFonts w:hint="eastAsia" w:ascii="宋体" w:hAnsi="宋体" w:cs="宋体"/>
          <w:b/>
          <w:bCs/>
          <w:sz w:val="22"/>
          <w:szCs w:val="22"/>
          <w:lang w:val="en-US" w:eastAsia="zh-CN"/>
        </w:rPr>
      </w:pPr>
      <w:r>
        <w:rPr>
          <w:rFonts w:hint="eastAsia" w:ascii="宋体" w:hAnsi="宋体" w:cs="宋体"/>
          <w:b/>
          <w:bCs/>
          <w:sz w:val="22"/>
          <w:szCs w:val="22"/>
          <w:lang w:val="en-US" w:eastAsia="zh-CN"/>
        </w:rPr>
        <w:t>（2）管道采购项目报价下浮率不得低于12%（即下浮率区间为：12%≤下浮率≤100%）；否则视为无效标予以废标。</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（3）投标人应结合采购特点，市场行情及投标人自身的技术，管理水平，竞争能力，确定最终报价。</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（4）最终结算时以中标人实际工作量并依据中标价按实结算。</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4、</w:t>
      </w:r>
      <w:r>
        <w:rPr>
          <w:rFonts w:hint="eastAsia" w:ascii="宋体" w:hAnsi="宋体" w:cs="宋体"/>
          <w:b w:val="0"/>
          <w:bCs w:val="0"/>
          <w:sz w:val="22"/>
          <w:szCs w:val="22"/>
        </w:rPr>
        <w:t>付款方式：按实际数量进行结算。</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5、</w:t>
      </w:r>
      <w:r>
        <w:rPr>
          <w:rFonts w:hint="eastAsia" w:ascii="宋体" w:hAnsi="宋体" w:cs="宋体"/>
          <w:b w:val="0"/>
          <w:bCs w:val="0"/>
          <w:sz w:val="22"/>
          <w:szCs w:val="22"/>
        </w:rPr>
        <w:t>完工期：中标单位接到业主方订货通知后1</w:t>
      </w:r>
      <w:r>
        <w:rPr>
          <w:rFonts w:ascii="宋体" w:hAnsi="宋体" w:cs="宋体"/>
          <w:b w:val="0"/>
          <w:bCs w:val="0"/>
          <w:sz w:val="22"/>
          <w:szCs w:val="22"/>
        </w:rPr>
        <w:t>5</w:t>
      </w:r>
      <w:r>
        <w:rPr>
          <w:rFonts w:hint="eastAsia" w:ascii="宋体" w:hAnsi="宋体" w:cs="宋体"/>
          <w:b w:val="0"/>
          <w:bCs w:val="0"/>
          <w:sz w:val="22"/>
          <w:szCs w:val="22"/>
        </w:rPr>
        <w:t>天内发货，如中标单位不能按时发货的，业主方有权取消中标单位的中标资格。</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6、样品要求</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 xml:space="preserve">1）本项目样品提供如下：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5"/>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样品名称</w:t>
            </w:r>
          </w:p>
        </w:tc>
        <w:tc>
          <w:tcPr>
            <w:tcW w:w="282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Theme="minorEastAsia" w:hAnsiTheme="minorEastAsia" w:eastAsiaTheme="minorEastAsia" w:cstheme="minorEastAsia"/>
                <w:b w:val="0"/>
                <w:bCs/>
                <w:sz w:val="22"/>
                <w:szCs w:val="22"/>
              </w:rPr>
              <w:t>PE实壁管-HDPE-外径／内径110/90</w:t>
            </w:r>
          </w:p>
        </w:tc>
        <w:tc>
          <w:tcPr>
            <w:tcW w:w="2825" w:type="dxa"/>
            <w:noWrap w:val="0"/>
            <w:vAlign w:val="center"/>
          </w:tcPr>
          <w:p>
            <w:pPr>
              <w:tabs>
                <w:tab w:val="left" w:pos="680"/>
                <w:tab w:val="left" w:pos="840"/>
                <w:tab w:val="left" w:pos="1061"/>
              </w:tabs>
              <w:snapToGrid w:val="0"/>
              <w:spacing w:line="420" w:lineRule="exact"/>
              <w:rPr>
                <w:rFonts w:hint="default" w:ascii="宋体" w:hAnsi="宋体" w:cs="宋体"/>
                <w:b w:val="0"/>
                <w:bCs w:val="0"/>
                <w:sz w:val="22"/>
                <w:szCs w:val="22"/>
                <w:lang w:val="en-US" w:eastAsia="zh-CN"/>
              </w:rPr>
            </w:pPr>
            <w:r>
              <w:rPr>
                <w:rFonts w:hint="eastAsia" w:ascii="宋体" w:hAnsi="宋体" w:cs="宋体"/>
                <w:b w:val="0"/>
                <w:bCs w:val="0"/>
                <w:sz w:val="22"/>
                <w:szCs w:val="22"/>
                <w:lang w:val="en-US" w:eastAsia="zh-CN"/>
              </w:rPr>
              <w:t>1根，长度控制在10cm左右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Theme="minorEastAsia" w:hAnsiTheme="minorEastAsia" w:eastAsiaTheme="minorEastAsia" w:cstheme="minorEastAsia"/>
                <w:b w:val="0"/>
                <w:bCs/>
                <w:sz w:val="22"/>
                <w:szCs w:val="22"/>
              </w:rPr>
              <w:t>镀锌钢管-114.3×4mm</w:t>
            </w:r>
          </w:p>
        </w:tc>
        <w:tc>
          <w:tcPr>
            <w:tcW w:w="282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1根，长度控制在10cm左右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Theme="minorEastAsia" w:hAnsiTheme="minorEastAsia" w:eastAsiaTheme="minorEastAsia" w:cstheme="minorEastAsia"/>
                <w:b w:val="0"/>
                <w:bCs/>
                <w:sz w:val="22"/>
                <w:szCs w:val="22"/>
              </w:rPr>
              <w:t>KBG管材</w:t>
            </w:r>
          </w:p>
        </w:tc>
        <w:tc>
          <w:tcPr>
            <w:tcW w:w="2825" w:type="dxa"/>
            <w:noWrap w:val="0"/>
            <w:vAlign w:val="center"/>
          </w:tcPr>
          <w:p>
            <w:pPr>
              <w:tabs>
                <w:tab w:val="left" w:pos="680"/>
                <w:tab w:val="left" w:pos="840"/>
                <w:tab w:val="left" w:pos="1061"/>
              </w:tabs>
              <w:snapToGrid w:val="0"/>
              <w:spacing w:line="420" w:lineRule="exact"/>
              <w:rPr>
                <w:rFonts w:hint="eastAsia" w:ascii="宋体" w:hAnsi="宋体" w:eastAsia="宋体" w:cs="宋体"/>
                <w:b w:val="0"/>
                <w:bCs w:val="0"/>
                <w:color w:val="000000"/>
                <w:sz w:val="22"/>
                <w:szCs w:val="22"/>
                <w:lang w:val="en-US" w:eastAsia="zh-CN" w:bidi="ar-SA"/>
              </w:rPr>
            </w:pPr>
            <w:r>
              <w:rPr>
                <w:rFonts w:hint="eastAsia" w:ascii="宋体" w:hAnsi="宋体" w:cs="宋体"/>
                <w:b w:val="0"/>
                <w:bCs w:val="0"/>
                <w:sz w:val="22"/>
                <w:szCs w:val="22"/>
                <w:lang w:val="en-US" w:eastAsia="zh-CN"/>
              </w:rPr>
              <w:t>1根，长度控制在10cm左右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Theme="minorEastAsia" w:hAnsiTheme="minorEastAsia" w:eastAsiaTheme="minorEastAsia" w:cstheme="minorEastAsia"/>
                <w:b w:val="0"/>
                <w:bCs/>
                <w:sz w:val="22"/>
                <w:szCs w:val="22"/>
              </w:rPr>
              <w:t>手井盖-方型-混凝土钢纤维(加铁)-860×460×60mm</w:t>
            </w:r>
          </w:p>
        </w:tc>
        <w:tc>
          <w:tcPr>
            <w:tcW w:w="2825" w:type="dxa"/>
            <w:noWrap w:val="0"/>
            <w:vAlign w:val="center"/>
          </w:tcPr>
          <w:p>
            <w:pPr>
              <w:tabs>
                <w:tab w:val="left" w:pos="680"/>
                <w:tab w:val="left" w:pos="840"/>
                <w:tab w:val="left" w:pos="1061"/>
              </w:tabs>
              <w:snapToGrid w:val="0"/>
              <w:spacing w:line="420" w:lineRule="exact"/>
              <w:rPr>
                <w:rFonts w:hint="default" w:ascii="宋体" w:hAnsi="宋体" w:cs="宋体"/>
                <w:b w:val="0"/>
                <w:bCs w:val="0"/>
                <w:sz w:val="22"/>
                <w:szCs w:val="22"/>
                <w:lang w:val="en-US" w:eastAsia="zh-CN"/>
              </w:rPr>
            </w:pPr>
            <w:r>
              <w:rPr>
                <w:rFonts w:hint="eastAsia" w:ascii="宋体" w:hAnsi="宋体" w:cs="宋体"/>
                <w:b w:val="0"/>
                <w:bCs w:val="0"/>
                <w:sz w:val="22"/>
                <w:szCs w:val="22"/>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5"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Theme="minorEastAsia" w:hAnsiTheme="minorEastAsia" w:eastAsiaTheme="minorEastAsia" w:cstheme="minorEastAsia"/>
                <w:b w:val="0"/>
                <w:bCs/>
                <w:sz w:val="22"/>
                <w:szCs w:val="22"/>
              </w:rPr>
              <w:t>人井盖-圆型-双层混凝土钢纤维-Ф750×80mm</w:t>
            </w:r>
          </w:p>
        </w:tc>
        <w:tc>
          <w:tcPr>
            <w:tcW w:w="2825" w:type="dxa"/>
            <w:noWrap w:val="0"/>
            <w:vAlign w:val="center"/>
          </w:tcPr>
          <w:p>
            <w:pPr>
              <w:tabs>
                <w:tab w:val="left" w:pos="680"/>
                <w:tab w:val="left" w:pos="840"/>
                <w:tab w:val="left" w:pos="1061"/>
              </w:tabs>
              <w:snapToGrid w:val="0"/>
              <w:spacing w:line="420" w:lineRule="exact"/>
              <w:rPr>
                <w:rFonts w:hint="default" w:ascii="宋体" w:hAnsi="宋体" w:cs="宋体"/>
                <w:b w:val="0"/>
                <w:bCs w:val="0"/>
                <w:sz w:val="22"/>
                <w:szCs w:val="22"/>
                <w:lang w:val="en-US" w:eastAsia="zh-CN"/>
              </w:rPr>
            </w:pPr>
            <w:r>
              <w:rPr>
                <w:rFonts w:hint="eastAsia" w:ascii="宋体" w:hAnsi="宋体" w:cs="宋体"/>
                <w:b w:val="0"/>
                <w:bCs w:val="0"/>
                <w:sz w:val="22"/>
                <w:szCs w:val="22"/>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5" w:type="dxa"/>
            <w:noWrap w:val="0"/>
            <w:vAlign w:val="center"/>
          </w:tcPr>
          <w:p>
            <w:pPr>
              <w:tabs>
                <w:tab w:val="left" w:pos="680"/>
                <w:tab w:val="left" w:pos="840"/>
                <w:tab w:val="left" w:pos="1061"/>
              </w:tabs>
              <w:snapToGrid w:val="0"/>
              <w:spacing w:line="420" w:lineRule="exact"/>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Sk2复合型手孔井盖框</w:t>
            </w:r>
          </w:p>
        </w:tc>
        <w:tc>
          <w:tcPr>
            <w:tcW w:w="2825" w:type="dxa"/>
            <w:noWrap w:val="0"/>
            <w:vAlign w:val="center"/>
          </w:tcPr>
          <w:p>
            <w:pPr>
              <w:tabs>
                <w:tab w:val="left" w:pos="680"/>
                <w:tab w:val="left" w:pos="840"/>
                <w:tab w:val="left" w:pos="1061"/>
              </w:tabs>
              <w:snapToGrid w:val="0"/>
              <w:spacing w:line="420" w:lineRule="exact"/>
              <w:rPr>
                <w:rFonts w:hint="default" w:ascii="宋体" w:hAnsi="宋体" w:cs="宋体"/>
                <w:b w:val="0"/>
                <w:bCs w:val="0"/>
                <w:sz w:val="22"/>
                <w:szCs w:val="22"/>
                <w:lang w:val="en-US" w:eastAsia="zh-CN"/>
              </w:rPr>
            </w:pPr>
            <w:r>
              <w:rPr>
                <w:rFonts w:hint="eastAsia" w:ascii="宋体" w:hAnsi="宋体" w:cs="宋体"/>
                <w:b w:val="0"/>
                <w:bCs w:val="0"/>
                <w:sz w:val="22"/>
                <w:szCs w:val="22"/>
                <w:lang w:val="en-US" w:eastAsia="zh-CN"/>
              </w:rPr>
              <w:t>1个</w:t>
            </w:r>
          </w:p>
        </w:tc>
      </w:tr>
    </w:tbl>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2）评审现场可能将样品进行破坏性的实验及评审，故对投标样品的完整程度不做保证，采购人将不予以补偿，各投标供应商应充分考虑其投标报价风险。投标人须同意采购人或其指定的检测机构对其样品进行通电试验，样品如有损坏的投标人自行承担。</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3）评标结束后，中标人样品留存在采购人或其指定的检测机构处进行检测，同时作为验收的依据之一，未中标的样品由投标人自行搬运退回。</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4）样品递交时间：至投标截止时间前；</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实物样品递交地点：</w:t>
      </w:r>
      <w:r>
        <w:rPr>
          <w:rFonts w:hint="eastAsia" w:ascii="宋体" w:hAnsi="宋体" w:cs="宋体"/>
          <w:b w:val="0"/>
          <w:bCs w:val="0"/>
          <w:sz w:val="22"/>
          <w:szCs w:val="22"/>
        </w:rPr>
        <w:t>龙港市世纪大道4518号龙港市政务客厅4楼</w:t>
      </w:r>
      <w:r>
        <w:rPr>
          <w:rFonts w:hint="eastAsia" w:ascii="宋体" w:hAnsi="宋体" w:cs="宋体"/>
          <w:b w:val="0"/>
          <w:bCs w:val="0"/>
          <w:sz w:val="22"/>
          <w:szCs w:val="22"/>
          <w:lang w:val="en-US" w:eastAsia="zh-CN"/>
        </w:rPr>
        <w:t>收标区，由采购代理机构负责接收。</w:t>
      </w:r>
    </w:p>
    <w:p>
      <w:pPr>
        <w:tabs>
          <w:tab w:val="left" w:pos="680"/>
          <w:tab w:val="left" w:pos="840"/>
          <w:tab w:val="left" w:pos="1061"/>
        </w:tabs>
        <w:snapToGrid w:val="0"/>
        <w:spacing w:line="420" w:lineRule="exact"/>
        <w:ind w:firstLine="440" w:firstLineChars="200"/>
        <w:rPr>
          <w:rFonts w:hint="default" w:ascii="宋体" w:hAnsi="宋体" w:eastAsia="宋体" w:cs="宋体"/>
          <w:b w:val="0"/>
          <w:bCs w:val="0"/>
          <w:sz w:val="22"/>
          <w:szCs w:val="22"/>
          <w:lang w:val="en-US" w:eastAsia="zh-CN"/>
        </w:rPr>
      </w:pPr>
      <w:r>
        <w:rPr>
          <w:rFonts w:hint="eastAsia" w:ascii="宋体" w:hAnsi="宋体" w:cs="宋体"/>
          <w:b w:val="0"/>
          <w:bCs w:val="0"/>
          <w:sz w:val="22"/>
          <w:szCs w:val="22"/>
          <w:lang w:val="en-US" w:eastAsia="zh-CN"/>
        </w:rPr>
        <w:t>投标人必须在规定的实物样品递交截止时间内送达到实物样品递交地点，否则视为未递交实物样品，评分时实物样品分为零分。在递交实物样品同时手持递交“实物样品递交委托书”、“实物样品递交清单”，否则采购代理机构有权拒收。</w:t>
      </w:r>
    </w:p>
    <w:p>
      <w:pPr>
        <w:autoSpaceDE w:val="0"/>
        <w:autoSpaceDN w:val="0"/>
        <w:adjustRightInd w:val="0"/>
        <w:spacing w:line="460" w:lineRule="atLeast"/>
        <w:textAlignment w:val="bottom"/>
        <w:rPr>
          <w:rFonts w:ascii="宋体" w:hAnsi="宋体" w:cs="宋体"/>
          <w:color w:val="auto"/>
          <w:sz w:val="22"/>
          <w:szCs w:val="22"/>
        </w:rPr>
      </w:pPr>
      <w:r>
        <w:rPr>
          <w:rFonts w:hint="eastAsia" w:ascii="宋体" w:hAnsi="宋体" w:cs="宋体"/>
          <w:color w:val="auto"/>
          <w:sz w:val="22"/>
          <w:szCs w:val="22"/>
        </w:rPr>
        <w:t>三、其他说明</w:t>
      </w:r>
    </w:p>
    <w:p>
      <w:pPr>
        <w:spacing w:line="540" w:lineRule="exact"/>
        <w:ind w:firstLine="440" w:firstLineChars="200"/>
        <w:jc w:val="left"/>
        <w:rPr>
          <w:rFonts w:hint="eastAsia" w:ascii="宋体" w:hAnsi="宋体" w:cs="宋体"/>
          <w:b w:val="0"/>
          <w:bCs w:val="0"/>
          <w:color w:val="0000FF"/>
          <w:sz w:val="22"/>
          <w:szCs w:val="22"/>
        </w:rPr>
      </w:pPr>
      <w:r>
        <w:rPr>
          <w:rFonts w:ascii="宋体" w:hAnsi="宋体" w:cs="宋体"/>
          <w:b w:val="0"/>
          <w:color w:val="auto"/>
          <w:sz w:val="22"/>
          <w:szCs w:val="22"/>
        </w:rPr>
        <w:t>1</w:t>
      </w:r>
      <w:r>
        <w:rPr>
          <w:rFonts w:hint="eastAsia" w:ascii="宋体" w:hAnsi="宋体" w:cs="宋体"/>
          <w:b w:val="0"/>
          <w:color w:val="auto"/>
          <w:sz w:val="22"/>
          <w:szCs w:val="22"/>
        </w:rPr>
        <w:t>、▲服务周期：</w:t>
      </w:r>
      <w:r>
        <w:rPr>
          <w:rFonts w:ascii="宋体" w:hAnsi="宋体" w:cs="宋体"/>
          <w:b w:val="0"/>
          <w:color w:val="0000FF"/>
          <w:sz w:val="22"/>
          <w:szCs w:val="22"/>
        </w:rPr>
        <w:t>2</w:t>
      </w:r>
      <w:r>
        <w:rPr>
          <w:rFonts w:hint="eastAsia" w:ascii="宋体" w:hAnsi="宋体" w:cs="宋体"/>
          <w:b w:val="0"/>
          <w:color w:val="0000FF"/>
          <w:sz w:val="22"/>
          <w:szCs w:val="22"/>
        </w:rPr>
        <w:t>年</w:t>
      </w:r>
      <w:r>
        <w:rPr>
          <w:rFonts w:hint="eastAsia" w:ascii="宋体" w:hAnsi="宋体" w:cs="宋体"/>
          <w:b w:val="0"/>
          <w:bCs w:val="0"/>
          <w:color w:val="0000FF"/>
          <w:sz w:val="22"/>
          <w:szCs w:val="22"/>
        </w:rPr>
        <w:t>（合同每年一签）</w:t>
      </w:r>
    </w:p>
    <w:p>
      <w:pPr>
        <w:spacing w:line="540" w:lineRule="exact"/>
        <w:ind w:firstLine="440" w:firstLineChars="200"/>
        <w:jc w:val="left"/>
        <w:rPr>
          <w:rFonts w:hint="eastAsia" w:ascii="宋体" w:hAnsi="宋体" w:cs="宋体"/>
          <w:b w:val="0"/>
          <w:bCs w:val="0"/>
          <w:color w:val="0000FF"/>
          <w:sz w:val="22"/>
          <w:szCs w:val="22"/>
          <w:lang w:val="en-US" w:eastAsia="zh-CN"/>
        </w:rPr>
      </w:pPr>
      <w:r>
        <w:rPr>
          <w:rFonts w:hint="eastAsia" w:ascii="宋体" w:hAnsi="宋体" w:cs="宋体"/>
          <w:b w:val="0"/>
          <w:bCs w:val="0"/>
          <w:color w:val="0000FF"/>
          <w:sz w:val="22"/>
          <w:szCs w:val="22"/>
          <w:lang w:val="en-US" w:eastAsia="zh-CN"/>
        </w:rPr>
        <w:t>2、中标人7×12小时电话响应技术咨询；除非招标文件另有规定，中标人须在接到采购人施工要求电话后，6小时内派技术人员到现场施工；因中标人施工不及时所产生的费用将从履约保证金中扣除并追究相应的责任。</w:t>
      </w:r>
    </w:p>
    <w:p>
      <w:pPr>
        <w:spacing w:line="540" w:lineRule="exact"/>
        <w:ind w:firstLine="440" w:firstLineChars="200"/>
        <w:jc w:val="left"/>
        <w:rPr>
          <w:rFonts w:hint="eastAsia" w:ascii="宋体" w:hAnsi="宋体" w:cs="宋体"/>
          <w:b w:val="0"/>
          <w:bCs w:val="0"/>
          <w:color w:val="0000FF"/>
          <w:sz w:val="22"/>
          <w:szCs w:val="22"/>
          <w:lang w:val="en-US" w:eastAsia="zh-CN"/>
        </w:rPr>
      </w:pPr>
      <w:r>
        <w:rPr>
          <w:rFonts w:hint="eastAsia" w:ascii="宋体" w:hAnsi="宋体" w:cs="宋体"/>
          <w:b w:val="0"/>
          <w:bCs w:val="0"/>
          <w:color w:val="0000FF"/>
          <w:sz w:val="22"/>
          <w:szCs w:val="22"/>
          <w:lang w:val="en-US" w:eastAsia="zh-CN"/>
        </w:rPr>
        <w:t>3、中标人须按采购人的要求提供必要的技术数据和检验、试验报告。</w:t>
      </w:r>
    </w:p>
    <w:p>
      <w:pPr>
        <w:spacing w:line="540" w:lineRule="exact"/>
        <w:ind w:firstLine="440" w:firstLineChars="200"/>
        <w:jc w:val="left"/>
        <w:rPr>
          <w:rFonts w:hint="default" w:ascii="宋体" w:hAnsi="宋体" w:eastAsia="宋体" w:cs="宋体"/>
          <w:b w:val="0"/>
          <w:color w:val="0000FF"/>
          <w:sz w:val="22"/>
          <w:szCs w:val="22"/>
          <w:lang w:val="en-US" w:eastAsia="zh-CN"/>
        </w:rPr>
      </w:pPr>
      <w:r>
        <w:rPr>
          <w:rFonts w:hint="eastAsia" w:ascii="宋体" w:hAnsi="宋体" w:cs="宋体"/>
          <w:b w:val="0"/>
          <w:bCs w:val="0"/>
          <w:color w:val="0000FF"/>
          <w:sz w:val="22"/>
          <w:szCs w:val="22"/>
          <w:lang w:val="en-US" w:eastAsia="zh-CN"/>
        </w:rPr>
        <w:t>4、完工后，采购人有权组织有关人员按国家相关标准进行验收，如验收结果未达标，采购人有权要求中标人继续施工直到通过验收，由此造成的一切损失由中标人负责赔偿</w:t>
      </w:r>
    </w:p>
    <w:p>
      <w:pPr>
        <w:adjustRightInd w:val="0"/>
        <w:snapToGrid w:val="0"/>
        <w:spacing w:line="400" w:lineRule="exact"/>
        <w:ind w:firstLine="440" w:firstLineChars="200"/>
        <w:rPr>
          <w:rFonts w:ascii="宋体" w:hAnsi="宋体" w:cs="宋体"/>
          <w:b w:val="0"/>
          <w:sz w:val="22"/>
          <w:szCs w:val="22"/>
        </w:rPr>
      </w:pPr>
      <w:bookmarkStart w:id="7" w:name="_Toc157410887"/>
      <w:r>
        <w:rPr>
          <w:rFonts w:hint="eastAsia" w:ascii="宋体" w:hAnsi="宋体" w:cs="宋体"/>
          <w:b w:val="0"/>
          <w:sz w:val="22"/>
          <w:szCs w:val="22"/>
          <w:lang w:val="en-US" w:eastAsia="zh-CN"/>
        </w:rPr>
        <w:t>5</w:t>
      </w:r>
      <w:r>
        <w:rPr>
          <w:rFonts w:hint="eastAsia" w:ascii="宋体" w:hAnsi="宋体" w:cs="宋体"/>
          <w:b w:val="0"/>
          <w:sz w:val="22"/>
          <w:szCs w:val="22"/>
        </w:rPr>
        <w:t>、工作范围：</w:t>
      </w:r>
      <w:bookmarkEnd w:id="7"/>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根据招标文件，各供应商须按国家有关标准及规范完成下列工作：</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1</w:t>
      </w:r>
      <w:r>
        <w:rPr>
          <w:rFonts w:hint="eastAsia" w:ascii="宋体" w:hAnsi="宋体" w:cs="宋体"/>
          <w:b w:val="0"/>
          <w:sz w:val="22"/>
          <w:szCs w:val="22"/>
          <w:lang w:eastAsia="zh-CN"/>
        </w:rPr>
        <w:t>）</w:t>
      </w:r>
      <w:r>
        <w:rPr>
          <w:rFonts w:hint="eastAsia" w:ascii="宋体" w:hAnsi="宋体" w:cs="宋体"/>
          <w:b w:val="0"/>
          <w:sz w:val="22"/>
          <w:szCs w:val="22"/>
        </w:rPr>
        <w:t>提供完整成套的系统需配备的全部软硬件及服务。</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2</w:t>
      </w:r>
      <w:r>
        <w:rPr>
          <w:rFonts w:hint="eastAsia" w:ascii="宋体" w:hAnsi="宋体" w:cs="宋体"/>
          <w:b w:val="0"/>
          <w:sz w:val="22"/>
          <w:szCs w:val="22"/>
          <w:lang w:eastAsia="zh-CN"/>
        </w:rPr>
        <w:t>）</w:t>
      </w:r>
      <w:r>
        <w:rPr>
          <w:rFonts w:hint="eastAsia" w:ascii="宋体" w:hAnsi="宋体" w:cs="宋体"/>
          <w:b w:val="0"/>
          <w:sz w:val="22"/>
          <w:szCs w:val="22"/>
        </w:rPr>
        <w:t>产品及相关附件的提供、运输、装卸、就位、安装、调试、检验检测、通过验收；</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3</w:t>
      </w:r>
      <w:r>
        <w:rPr>
          <w:rFonts w:hint="eastAsia" w:ascii="宋体" w:hAnsi="宋体" w:cs="宋体"/>
          <w:b w:val="0"/>
          <w:sz w:val="22"/>
          <w:szCs w:val="22"/>
          <w:lang w:eastAsia="zh-CN"/>
        </w:rPr>
        <w:t>）</w:t>
      </w:r>
      <w:r>
        <w:rPr>
          <w:rFonts w:hint="eastAsia" w:ascii="宋体" w:hAnsi="宋体" w:cs="宋体"/>
          <w:b w:val="0"/>
          <w:sz w:val="22"/>
          <w:szCs w:val="22"/>
        </w:rPr>
        <w:t>完成各项调试、检验、测试工作，并在采购人的配合下通过的验收；提供各种数据资料；直至通过验收。包括所涉及的软硬件系统调整、配置和调试、维护；</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4</w:t>
      </w:r>
      <w:r>
        <w:rPr>
          <w:rFonts w:hint="eastAsia" w:ascii="宋体" w:hAnsi="宋体" w:cs="宋体"/>
          <w:b w:val="0"/>
          <w:sz w:val="22"/>
          <w:szCs w:val="22"/>
          <w:lang w:eastAsia="zh-CN"/>
        </w:rPr>
        <w:t>）</w:t>
      </w:r>
      <w:r>
        <w:rPr>
          <w:rFonts w:hint="eastAsia" w:ascii="宋体" w:hAnsi="宋体" w:cs="宋体"/>
          <w:b w:val="0"/>
          <w:sz w:val="22"/>
          <w:szCs w:val="22"/>
        </w:rPr>
        <w:t>对最终使用单位的操作人员及维修人员进行技术培训；</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5</w:t>
      </w:r>
      <w:r>
        <w:rPr>
          <w:rFonts w:hint="eastAsia" w:ascii="宋体" w:hAnsi="宋体" w:cs="宋体"/>
          <w:b w:val="0"/>
          <w:sz w:val="22"/>
          <w:szCs w:val="22"/>
          <w:lang w:eastAsia="zh-CN"/>
        </w:rPr>
        <w:t>）</w:t>
      </w:r>
      <w:r>
        <w:rPr>
          <w:rFonts w:hint="eastAsia" w:ascii="宋体" w:hAnsi="宋体" w:cs="宋体"/>
          <w:b w:val="0"/>
          <w:sz w:val="22"/>
          <w:szCs w:val="22"/>
        </w:rPr>
        <w:t>质保期内系统的维保及维修及质保期后终身维修；</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6</w:t>
      </w:r>
      <w:r>
        <w:rPr>
          <w:rFonts w:hint="eastAsia" w:ascii="宋体" w:hAnsi="宋体" w:cs="宋体"/>
          <w:b w:val="0"/>
          <w:sz w:val="22"/>
          <w:szCs w:val="22"/>
          <w:lang w:eastAsia="zh-CN"/>
        </w:rPr>
        <w:t>）</w:t>
      </w:r>
      <w:r>
        <w:rPr>
          <w:rFonts w:hint="eastAsia" w:ascii="宋体" w:hAnsi="宋体" w:cs="宋体"/>
          <w:b w:val="0"/>
          <w:sz w:val="22"/>
          <w:szCs w:val="22"/>
        </w:rPr>
        <w:t>售后服务的措施及承诺。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sz w:val="22"/>
          <w:szCs w:val="22"/>
        </w:rPr>
        <w:t>以上工作内容的费用均包含在报价总价中</w:t>
      </w:r>
    </w:p>
    <w:p>
      <w:pPr>
        <w:rPr>
          <w:rFonts w:hint="eastAsia" w:ascii="宋体" w:hAnsi="宋体" w:eastAsia="宋体" w:cs="宋体"/>
          <w:sz w:val="32"/>
          <w:szCs w:val="32"/>
          <w:lang w:val="zh-CN"/>
        </w:rPr>
      </w:pPr>
      <w:r>
        <w:rPr>
          <w:rFonts w:hint="eastAsia" w:ascii="宋体" w:hAnsi="宋体" w:eastAsia="宋体" w:cs="宋体"/>
          <w:sz w:val="32"/>
          <w:szCs w:val="32"/>
          <w:lang w:val="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sz w:val="32"/>
          <w:szCs w:val="32"/>
          <w:lang w:val="zh-CN"/>
        </w:rPr>
      </w:pPr>
      <w:r>
        <w:rPr>
          <w:rFonts w:hint="eastAsia" w:ascii="宋体" w:hAnsi="宋体" w:eastAsia="宋体" w:cs="宋体"/>
          <w:sz w:val="32"/>
          <w:szCs w:val="32"/>
          <w:lang w:val="zh-CN"/>
        </w:rPr>
        <w:t>第三部分</w:t>
      </w:r>
      <w:r>
        <w:rPr>
          <w:rFonts w:hint="eastAsia" w:ascii="宋体" w:hAnsi="宋体" w:eastAsia="宋体" w:cs="宋体"/>
          <w:sz w:val="32"/>
          <w:szCs w:val="32"/>
        </w:rPr>
        <w:t xml:space="preserve">  </w:t>
      </w:r>
      <w:r>
        <w:rPr>
          <w:rFonts w:hint="eastAsia" w:ascii="宋体" w:hAnsi="宋体" w:eastAsia="宋体" w:cs="宋体"/>
          <w:sz w:val="32"/>
          <w:szCs w:val="32"/>
          <w:lang w:val="zh-CN"/>
        </w:rPr>
        <w:t>供应商须知</w:t>
      </w:r>
    </w:p>
    <w:p>
      <w:pPr>
        <w:keepNext w:val="0"/>
        <w:keepLines w:val="0"/>
        <w:pageBreakBefore w:val="0"/>
        <w:kinsoku/>
        <w:wordWrap/>
        <w:overflowPunct/>
        <w:topLinePunct w:val="0"/>
        <w:bidi w:val="0"/>
        <w:spacing w:line="360" w:lineRule="auto"/>
        <w:jc w:val="both"/>
        <w:rPr>
          <w:rFonts w:hint="eastAsia" w:ascii="宋体" w:hAnsi="宋体" w:eastAsia="宋体" w:cs="宋体"/>
          <w:sz w:val="22"/>
          <w:szCs w:val="22"/>
          <w:lang w:val="zh-CN"/>
        </w:rPr>
      </w:pPr>
      <w:r>
        <w:rPr>
          <w:rFonts w:hint="eastAsia" w:ascii="宋体" w:hAnsi="宋体" w:eastAsia="宋体" w:cs="宋体"/>
          <w:sz w:val="22"/>
          <w:szCs w:val="22"/>
          <w:lang w:val="zh-CN"/>
        </w:rPr>
        <w:t>一、说明</w:t>
      </w:r>
    </w:p>
    <w:p>
      <w:pPr>
        <w:keepNext w:val="0"/>
        <w:keepLines w:val="0"/>
        <w:pageBreakBefore w:val="0"/>
        <w:kinsoku/>
        <w:wordWrap/>
        <w:overflowPunct/>
        <w:topLinePunct w:val="0"/>
        <w:bidi w:val="0"/>
        <w:spacing w:line="360" w:lineRule="auto"/>
        <w:ind w:firstLine="420"/>
        <w:jc w:val="both"/>
        <w:rPr>
          <w:rFonts w:hint="eastAsia" w:ascii="宋体" w:hAnsi="宋体" w:eastAsia="宋体" w:cs="宋体"/>
          <w:b w:val="0"/>
          <w:sz w:val="22"/>
          <w:szCs w:val="22"/>
        </w:rPr>
      </w:pPr>
      <w:r>
        <w:rPr>
          <w:rFonts w:hint="eastAsia" w:ascii="宋体" w:hAnsi="宋体" w:eastAsia="宋体" w:cs="宋体"/>
          <w:b w:val="0"/>
          <w:sz w:val="22"/>
          <w:szCs w:val="22"/>
        </w:rPr>
        <w:t>1、本次采购工作是按照相关法律规章组织和实施。</w:t>
      </w:r>
    </w:p>
    <w:p>
      <w:pPr>
        <w:keepNext w:val="0"/>
        <w:keepLines w:val="0"/>
        <w:pageBreakBefore w:val="0"/>
        <w:kinsoku/>
        <w:wordWrap/>
        <w:overflowPunct/>
        <w:topLinePunct w:val="0"/>
        <w:bidi w:val="0"/>
        <w:spacing w:line="360" w:lineRule="auto"/>
        <w:ind w:firstLine="431"/>
        <w:jc w:val="both"/>
        <w:rPr>
          <w:rFonts w:hint="eastAsia" w:ascii="宋体" w:hAnsi="宋体" w:eastAsia="宋体" w:cs="宋体"/>
          <w:sz w:val="22"/>
          <w:szCs w:val="22"/>
          <w:u w:val="single"/>
        </w:rPr>
      </w:pPr>
      <w:r>
        <w:rPr>
          <w:rFonts w:hint="eastAsia" w:ascii="宋体" w:hAnsi="宋体" w:eastAsia="宋体" w:cs="宋体"/>
          <w:sz w:val="22"/>
          <w:szCs w:val="22"/>
          <w:u w:val="single"/>
        </w:rPr>
        <w:t>2、供应商必须根据自己的技术和商务优势对此项目的各标段全部内容进行投标，不得只投其中一部分内容，只对部分内容进行报价的供应商将按无效投标处理。</w:t>
      </w:r>
    </w:p>
    <w:p>
      <w:pPr>
        <w:keepNext w:val="0"/>
        <w:keepLines w:val="0"/>
        <w:pageBreakBefore w:val="0"/>
        <w:kinsoku/>
        <w:wordWrap/>
        <w:overflowPunct/>
        <w:topLinePunct w:val="0"/>
        <w:bidi w:val="0"/>
        <w:spacing w:line="360" w:lineRule="auto"/>
        <w:ind w:firstLine="431"/>
        <w:jc w:val="both"/>
        <w:rPr>
          <w:rFonts w:hint="eastAsia" w:ascii="宋体" w:hAnsi="宋体" w:eastAsia="宋体" w:cs="宋体"/>
          <w:b w:val="0"/>
          <w:sz w:val="22"/>
          <w:szCs w:val="22"/>
        </w:rPr>
      </w:pPr>
      <w:r>
        <w:rPr>
          <w:rFonts w:hint="eastAsia" w:ascii="宋体" w:hAnsi="宋体" w:eastAsia="宋体" w:cs="宋体"/>
          <w:b w:val="0"/>
          <w:sz w:val="22"/>
          <w:szCs w:val="22"/>
        </w:rPr>
        <w:t>3、无论投标过程中的作法和结果如何，供应商自行承担投标活动中所发生的全部费用。采购人有权选择成交供应商的供货和服务范围。</w:t>
      </w:r>
    </w:p>
    <w:p>
      <w:pPr>
        <w:keepNext w:val="0"/>
        <w:keepLines w:val="0"/>
        <w:pageBreakBefore w:val="0"/>
        <w:kinsoku/>
        <w:wordWrap/>
        <w:overflowPunct/>
        <w:topLinePunct w:val="0"/>
        <w:bidi w:val="0"/>
        <w:spacing w:line="360" w:lineRule="auto"/>
        <w:ind w:firstLine="447"/>
        <w:jc w:val="both"/>
        <w:rPr>
          <w:rFonts w:hint="eastAsia" w:ascii="宋体" w:hAnsi="宋体" w:eastAsia="宋体" w:cs="宋体"/>
          <w:b w:val="0"/>
          <w:sz w:val="22"/>
          <w:szCs w:val="22"/>
        </w:rPr>
      </w:pPr>
      <w:r>
        <w:rPr>
          <w:rFonts w:hint="eastAsia" w:ascii="宋体" w:hAnsi="宋体" w:eastAsia="宋体" w:cs="宋体"/>
          <w:b w:val="0"/>
          <w:sz w:val="22"/>
          <w:szCs w:val="22"/>
        </w:rPr>
        <w:t>4、本次采购商务报价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pPr>
        <w:keepNext w:val="0"/>
        <w:keepLines w:val="0"/>
        <w:pageBreakBefore w:val="0"/>
        <w:kinsoku/>
        <w:wordWrap/>
        <w:overflowPunct/>
        <w:topLinePunct w:val="0"/>
        <w:bidi w:val="0"/>
        <w:spacing w:line="360" w:lineRule="auto"/>
        <w:ind w:firstLine="450"/>
        <w:jc w:val="both"/>
        <w:rPr>
          <w:rFonts w:hint="eastAsia" w:ascii="宋体" w:hAnsi="宋体" w:eastAsia="宋体" w:cs="宋体"/>
          <w:sz w:val="22"/>
          <w:szCs w:val="22"/>
          <w:u w:val="single"/>
        </w:rPr>
      </w:pPr>
      <w:r>
        <w:rPr>
          <w:rFonts w:hint="eastAsia" w:ascii="宋体" w:hAnsi="宋体" w:eastAsia="宋体" w:cs="宋体"/>
          <w:b w:val="0"/>
          <w:sz w:val="22"/>
          <w:szCs w:val="22"/>
        </w:rPr>
        <w:t>5、本次报价为直至通过验收合格的最终价格。</w:t>
      </w:r>
      <w:r>
        <w:rPr>
          <w:rFonts w:hint="eastAsia" w:ascii="宋体" w:hAnsi="宋体" w:eastAsia="宋体" w:cs="宋体"/>
          <w:sz w:val="22"/>
          <w:szCs w:val="22"/>
          <w:u w:val="single"/>
        </w:rPr>
        <w:t>包含合同价格包括在承包内所需的人工费、设备费用、作业成本以及适当的管理费用、利润、风险（有关工伤人身意外保险、第三者责任险、处理一切伤亡事故等费用）、招标代理费等其他一切费用。</w:t>
      </w:r>
    </w:p>
    <w:p>
      <w:pPr>
        <w:keepNext w:val="0"/>
        <w:keepLines w:val="0"/>
        <w:pageBreakBefore w:val="0"/>
        <w:kinsoku/>
        <w:wordWrap/>
        <w:overflowPunct/>
        <w:topLinePunct w:val="0"/>
        <w:bidi w:val="0"/>
        <w:spacing w:line="360" w:lineRule="auto"/>
        <w:ind w:firstLine="442"/>
        <w:jc w:val="both"/>
        <w:rPr>
          <w:rFonts w:hint="eastAsia" w:ascii="宋体" w:hAnsi="宋体" w:eastAsia="宋体" w:cs="宋体"/>
          <w:sz w:val="22"/>
          <w:szCs w:val="22"/>
        </w:rPr>
      </w:pPr>
      <w:r>
        <w:rPr>
          <w:rFonts w:hint="eastAsia" w:ascii="宋体" w:hAnsi="宋体" w:eastAsia="宋体" w:cs="宋体"/>
          <w:sz w:val="22"/>
          <w:szCs w:val="22"/>
        </w:rPr>
        <w:t>6、供应商须自行现场勘察，以求得准确的报价依据。供应商须自行考虑投标报价的风险。</w:t>
      </w:r>
    </w:p>
    <w:p>
      <w:pPr>
        <w:keepNext w:val="0"/>
        <w:keepLines w:val="0"/>
        <w:pageBreakBefore w:val="0"/>
        <w:kinsoku/>
        <w:wordWrap/>
        <w:overflowPunct/>
        <w:topLinePunct w:val="0"/>
        <w:bidi w:val="0"/>
        <w:spacing w:line="360" w:lineRule="auto"/>
        <w:ind w:firstLine="442"/>
        <w:jc w:val="both"/>
        <w:rPr>
          <w:rFonts w:hint="eastAsia" w:ascii="宋体" w:hAnsi="宋体" w:eastAsia="宋体" w:cs="宋体"/>
          <w:bCs/>
          <w:color w:val="FF0000"/>
          <w:sz w:val="22"/>
          <w:szCs w:val="22"/>
        </w:rPr>
      </w:pPr>
      <w:r>
        <w:rPr>
          <w:rFonts w:hint="eastAsia" w:ascii="宋体" w:hAnsi="宋体" w:eastAsia="宋体" w:cs="宋体"/>
          <w:color w:val="auto"/>
          <w:sz w:val="22"/>
          <w:szCs w:val="22"/>
        </w:rPr>
        <w:t>7、</w:t>
      </w:r>
      <w:r>
        <w:rPr>
          <w:rFonts w:hint="eastAsia" w:ascii="宋体" w:hAnsi="宋体" w:eastAsia="宋体" w:cs="宋体"/>
          <w:b/>
          <w:sz w:val="22"/>
          <w:szCs w:val="22"/>
        </w:rPr>
        <w:t>本项目采购预算</w:t>
      </w:r>
      <w:r>
        <w:rPr>
          <w:rFonts w:hint="eastAsia" w:ascii="宋体" w:hAnsi="宋体" w:eastAsia="宋体" w:cs="宋体"/>
          <w:b/>
          <w:sz w:val="22"/>
          <w:szCs w:val="22"/>
          <w:u w:val="single"/>
          <w:lang w:val="en-US" w:eastAsia="zh-CN"/>
        </w:rPr>
        <w:t xml:space="preserve"> 标段一220万元，标段二200万元，标段三180万元，标段四398万元</w:t>
      </w:r>
      <w:r>
        <w:rPr>
          <w:rFonts w:hint="eastAsia" w:ascii="宋体" w:hAnsi="宋体" w:cs="宋体"/>
          <w:b/>
          <w:sz w:val="22"/>
          <w:szCs w:val="22"/>
          <w:u w:val="single"/>
          <w:lang w:val="en-US" w:eastAsia="zh-CN"/>
        </w:rPr>
        <w:t xml:space="preserve"> </w:t>
      </w:r>
      <w:r>
        <w:rPr>
          <w:rFonts w:hint="eastAsia" w:ascii="宋体" w:hAnsi="宋体" w:eastAsia="宋体" w:cs="宋体"/>
          <w:b/>
          <w:sz w:val="22"/>
          <w:szCs w:val="22"/>
        </w:rPr>
        <w:t>。某些（个）供应商投标报价超出预算的，则拒绝接受其该投标报价，该供应商投标按无效投标处理。</w:t>
      </w:r>
    </w:p>
    <w:p>
      <w:pPr>
        <w:keepNext w:val="0"/>
        <w:keepLines w:val="0"/>
        <w:pageBreakBefore w:val="0"/>
        <w:kinsoku/>
        <w:wordWrap/>
        <w:overflowPunct/>
        <w:topLinePunct w:val="0"/>
        <w:bidi w:val="0"/>
        <w:spacing w:line="360" w:lineRule="auto"/>
        <w:ind w:firstLine="433"/>
        <w:jc w:val="both"/>
        <w:rPr>
          <w:rFonts w:hint="eastAsia" w:ascii="宋体" w:hAnsi="宋体" w:eastAsia="宋体" w:cs="宋体"/>
          <w:b w:val="0"/>
          <w:bCs/>
          <w:sz w:val="22"/>
          <w:szCs w:val="22"/>
          <w:lang w:val="zh-CN"/>
        </w:rPr>
      </w:pPr>
      <w:r>
        <w:rPr>
          <w:rFonts w:hint="eastAsia" w:ascii="宋体" w:hAnsi="宋体" w:eastAsia="宋体" w:cs="宋体"/>
          <w:b w:val="0"/>
          <w:bCs/>
          <w:sz w:val="22"/>
          <w:szCs w:val="22"/>
        </w:rPr>
        <w:t>8、</w:t>
      </w:r>
      <w:r>
        <w:rPr>
          <w:rStyle w:val="28"/>
          <w:rFonts w:hint="eastAsia" w:ascii="宋体" w:hAnsi="宋体" w:eastAsia="宋体" w:cs="宋体"/>
          <w:b w:val="0"/>
          <w:bCs/>
          <w:i w:val="0"/>
          <w:caps w:val="0"/>
          <w:spacing w:val="0"/>
          <w:w w:val="100"/>
          <w:kern w:val="2"/>
          <w:sz w:val="22"/>
          <w:szCs w:val="22"/>
          <w:lang w:val="zh-CN" w:eastAsia="zh-CN" w:bidi="ar-SA"/>
        </w:rPr>
        <w:t>评标时通过“信用中国”网站（www.creditchina.gov.cn）、中国政府采购网（www.ccgp.gov.cn）查询相关主体信用记录对供应商进行信用甄别，对不符</w:t>
      </w:r>
      <w:r>
        <w:rPr>
          <w:rStyle w:val="28"/>
          <w:rFonts w:hint="eastAsia" w:ascii="宋体" w:hAnsi="宋体" w:cs="宋体"/>
          <w:b w:val="0"/>
          <w:bCs/>
          <w:i w:val="0"/>
          <w:caps w:val="0"/>
          <w:spacing w:val="0"/>
          <w:w w:val="100"/>
          <w:kern w:val="2"/>
          <w:sz w:val="22"/>
          <w:szCs w:val="22"/>
          <w:lang w:val="en-US" w:eastAsia="zh-CN" w:bidi="ar-SA"/>
        </w:rPr>
        <w:t>合</w:t>
      </w:r>
      <w:r>
        <w:rPr>
          <w:rStyle w:val="28"/>
          <w:rFonts w:hint="eastAsia" w:ascii="宋体" w:hAnsi="宋体" w:eastAsia="宋体" w:cs="宋体"/>
          <w:b w:val="0"/>
          <w:bCs/>
          <w:i w:val="0"/>
          <w:caps w:val="0"/>
          <w:spacing w:val="0"/>
          <w:w w:val="100"/>
          <w:kern w:val="2"/>
          <w:sz w:val="22"/>
          <w:szCs w:val="22"/>
          <w:lang w:val="zh-CN" w:eastAsia="zh-CN" w:bidi="ar-SA"/>
        </w:rPr>
        <w:t>规定条件的供应商，拒绝其参与本次采购活动，其投标文件（响应文件）按无效标处理。</w:t>
      </w:r>
    </w:p>
    <w:p>
      <w:pPr>
        <w:keepNext w:val="0"/>
        <w:keepLines w:val="0"/>
        <w:pageBreakBefore w:val="0"/>
        <w:kinsoku/>
        <w:wordWrap/>
        <w:overflowPunct/>
        <w:topLinePunct w:val="0"/>
        <w:bidi w:val="0"/>
        <w:spacing w:line="360" w:lineRule="auto"/>
        <w:ind w:firstLine="434"/>
        <w:jc w:val="both"/>
        <w:rPr>
          <w:rFonts w:hint="eastAsia" w:ascii="宋体" w:hAnsi="宋体" w:eastAsia="宋体" w:cs="宋体"/>
          <w:b w:val="0"/>
          <w:bCs/>
          <w:color w:val="auto"/>
          <w:sz w:val="22"/>
          <w:szCs w:val="22"/>
        </w:rPr>
      </w:pPr>
      <w:r>
        <w:rPr>
          <w:rFonts w:hint="eastAsia" w:ascii="宋体" w:hAnsi="宋体" w:eastAsia="宋体" w:cs="宋体"/>
          <w:b w:val="0"/>
          <w:bCs/>
          <w:sz w:val="22"/>
          <w:szCs w:val="22"/>
        </w:rPr>
        <w:t>9</w:t>
      </w:r>
      <w:r>
        <w:rPr>
          <w:rFonts w:hint="eastAsia" w:ascii="宋体" w:hAnsi="宋体" w:eastAsia="宋体" w:cs="宋体"/>
          <w:b w:val="0"/>
          <w:bCs/>
          <w:sz w:val="22"/>
          <w:szCs w:val="22"/>
          <w:lang w:val="zh-CN"/>
        </w:rPr>
        <w:t>、</w:t>
      </w:r>
      <w:r>
        <w:rPr>
          <w:rFonts w:hint="eastAsia" w:ascii="宋体" w:hAnsi="宋体" w:eastAsia="宋体" w:cs="宋体"/>
          <w:b w:val="0"/>
          <w:bCs/>
          <w:color w:val="auto"/>
          <w:sz w:val="22"/>
          <w:szCs w:val="22"/>
        </w:rPr>
        <w:t>供应商法定代表人或负责人或实际控制人是同一人，法定代表人或负责人或实际控制人是夫妻关系，法定代表人或负责人或实际控制人是直系血亲关系，法定代表人或负责人或实际控制人存在三代以内旁系血亲关系，法定代表人或负责人或实际控制人存在近姻亲关系，单位负责人为同一人或者存在直接控股、管理关系的不同供应商不得同时参加本次采购活动，否则所有关联供应商/供应商均按无效供应商处理。</w:t>
      </w:r>
    </w:p>
    <w:p>
      <w:pPr>
        <w:keepNext w:val="0"/>
        <w:keepLines w:val="0"/>
        <w:pageBreakBefore w:val="0"/>
        <w:kinsoku/>
        <w:wordWrap/>
        <w:overflowPunct/>
        <w:topLinePunct w:val="0"/>
        <w:bidi w:val="0"/>
        <w:spacing w:line="360" w:lineRule="auto"/>
        <w:ind w:firstLine="434"/>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w:t>
      </w:r>
      <w:r>
        <w:rPr>
          <w:rFonts w:hint="eastAsia" w:ascii="宋体" w:hAnsi="宋体" w:eastAsia="宋体" w:cs="宋体"/>
          <w:b w:val="0"/>
          <w:bCs/>
          <w:color w:val="auto"/>
          <w:sz w:val="22"/>
          <w:szCs w:val="22"/>
          <w:lang w:val="en-US" w:eastAsia="zh-CN"/>
        </w:rPr>
        <w:t>0</w:t>
      </w:r>
      <w:r>
        <w:rPr>
          <w:rFonts w:hint="eastAsia" w:ascii="宋体" w:hAnsi="宋体" w:eastAsia="宋体" w:cs="宋体"/>
          <w:b w:val="0"/>
          <w:bCs/>
          <w:color w:val="auto"/>
          <w:sz w:val="22"/>
          <w:szCs w:val="22"/>
        </w:rPr>
        <w:t>、电子交易平台运营机构（指</w:t>
      </w:r>
      <w:r>
        <w:rPr>
          <w:rFonts w:hint="eastAsia" w:ascii="宋体" w:hAnsi="宋体" w:eastAsia="宋体" w:cs="宋体"/>
          <w:b w:val="0"/>
          <w:bCs/>
          <w:color w:val="auto"/>
          <w:sz w:val="22"/>
          <w:szCs w:val="22"/>
          <w:lang w:eastAsia="zh-CN"/>
        </w:rPr>
        <w:t>乐采云平台</w:t>
      </w:r>
      <w:r>
        <w:rPr>
          <w:rFonts w:hint="eastAsia" w:ascii="宋体" w:hAnsi="宋体" w:eastAsia="宋体" w:cs="宋体"/>
          <w:b w:val="0"/>
          <w:bCs/>
          <w:color w:val="auto"/>
          <w:sz w:val="22"/>
          <w:szCs w:val="22"/>
        </w:rPr>
        <w:t>），以及与该机构有直接控股或者管理关系可能影响采购公正性的任何单位和个人，不得在该平台进行的采购项目电子交易中投标、响应和代理采购项目。</w:t>
      </w:r>
    </w:p>
    <w:p>
      <w:pPr>
        <w:keepNext w:val="0"/>
        <w:keepLines w:val="0"/>
        <w:pageBreakBefore w:val="0"/>
        <w:kinsoku/>
        <w:wordWrap/>
        <w:overflowPunct/>
        <w:topLinePunct w:val="0"/>
        <w:bidi w:val="0"/>
        <w:spacing w:line="360" w:lineRule="auto"/>
        <w:jc w:val="both"/>
        <w:rPr>
          <w:rFonts w:hint="eastAsia" w:ascii="宋体" w:hAnsi="宋体" w:eastAsia="宋体" w:cs="宋体"/>
          <w:sz w:val="22"/>
          <w:szCs w:val="22"/>
          <w:lang w:val="zh-CN"/>
        </w:rPr>
      </w:pPr>
      <w:r>
        <w:rPr>
          <w:rFonts w:hint="eastAsia" w:ascii="宋体" w:hAnsi="宋体" w:eastAsia="宋体" w:cs="宋体"/>
          <w:sz w:val="22"/>
          <w:szCs w:val="22"/>
          <w:lang w:val="zh-CN"/>
        </w:rPr>
        <w:t>二、供应商资格条件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按招标公告要求</w:t>
      </w:r>
    </w:p>
    <w:p>
      <w:pPr>
        <w:keepNext w:val="0"/>
        <w:keepLines w:val="0"/>
        <w:pageBreakBefore w:val="0"/>
        <w:kinsoku/>
        <w:wordWrap/>
        <w:overflowPunct/>
        <w:topLinePunct w:val="0"/>
        <w:autoSpaceDE w:val="0"/>
        <w:autoSpaceDN w:val="0"/>
        <w:bidi w:val="0"/>
        <w:adjustRightInd w:val="0"/>
        <w:snapToGrid w:val="0"/>
        <w:spacing w:line="360" w:lineRule="auto"/>
        <w:jc w:val="both"/>
        <w:textAlignment w:val="bottom"/>
        <w:outlineLvl w:val="0"/>
        <w:rPr>
          <w:rFonts w:hint="eastAsia" w:ascii="宋体" w:hAnsi="宋体" w:eastAsia="宋体" w:cs="宋体"/>
          <w:sz w:val="22"/>
          <w:szCs w:val="22"/>
        </w:rPr>
      </w:pPr>
      <w:r>
        <w:rPr>
          <w:rFonts w:hint="eastAsia" w:ascii="宋体" w:hAnsi="宋体" w:eastAsia="宋体" w:cs="宋体"/>
          <w:sz w:val="22"/>
          <w:szCs w:val="22"/>
          <w:lang w:val="zh-CN"/>
        </w:rPr>
        <w:t>三、</w:t>
      </w:r>
      <w:r>
        <w:rPr>
          <w:rFonts w:hint="eastAsia" w:ascii="宋体" w:hAnsi="宋体" w:eastAsia="宋体" w:cs="宋体"/>
          <w:sz w:val="22"/>
          <w:szCs w:val="22"/>
        </w:rPr>
        <w:t>招标文件</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lang w:val="zh-CN"/>
        </w:rPr>
      </w:pPr>
      <w:r>
        <w:rPr>
          <w:rFonts w:hint="eastAsia" w:ascii="宋体" w:hAnsi="宋体" w:eastAsia="宋体" w:cs="宋体"/>
          <w:b w:val="0"/>
          <w:sz w:val="22"/>
          <w:szCs w:val="22"/>
          <w:lang w:val="zh-CN"/>
        </w:rPr>
        <w:t>1.1、招标文件发放</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1.1.1、本项目招标文件实行“</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”在线获取，不提供招标文件纸质版。供应商获取招标文件前应先完成“</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”的账号注册；</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1.1.2、获取地点：（1）</w:t>
      </w:r>
      <w:r>
        <w:rPr>
          <w:rFonts w:hint="eastAsia" w:ascii="宋体" w:hAnsi="宋体" w:eastAsia="宋体" w:cs="宋体"/>
          <w:b w:val="0"/>
          <w:sz w:val="22"/>
          <w:szCs w:val="22"/>
          <w:lang w:eastAsia="zh-CN"/>
        </w:rPr>
        <w:t>乐采云平台</w:t>
      </w:r>
      <w:r>
        <w:rPr>
          <w:rFonts w:hint="eastAsia" w:ascii="宋体" w:hAnsi="宋体" w:cs="宋体"/>
          <w:b w:val="0"/>
          <w:sz w:val="22"/>
          <w:szCs w:val="22"/>
          <w:lang w:eastAsia="zh-CN"/>
        </w:rPr>
        <w:t>（https：//www.lecaiyun.com）</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1.1.3、获取方式：潜在供应商登陆</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申请获取招标文件（进入“项目采购”应用，在获取招标文件菜单中选择项目，申请获取招标文件，本项目招标文件不收取工本费；仅需浏览招标文件的供应商可点击“游客，浏览招标文件”或直接下载招标文件浏览）；</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lang w:val="zh-CN"/>
        </w:rPr>
      </w:pPr>
      <w:r>
        <w:rPr>
          <w:rFonts w:hint="eastAsia" w:ascii="宋体" w:hAnsi="宋体" w:eastAsia="宋体" w:cs="宋体"/>
          <w:b w:val="0"/>
          <w:sz w:val="22"/>
          <w:szCs w:val="22"/>
        </w:rPr>
        <w:t>1.1.4、提示：招标公告附件内的招标文件（或采购需求）仅供阅览使用，供应商只有在“</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”完成获取招标文件申请并下载了招标文件后才视作依法获取招标文件（法律法规所指的供应商获取招标文件时间以供应商完成获取招标文件申请后下载招标文件的时间为准）。</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outlineLvl w:val="1"/>
        <w:rPr>
          <w:rFonts w:hint="eastAsia" w:ascii="宋体" w:hAnsi="宋体" w:eastAsia="宋体" w:cs="宋体"/>
          <w:sz w:val="22"/>
          <w:szCs w:val="22"/>
        </w:rPr>
      </w:pPr>
      <w:r>
        <w:rPr>
          <w:rFonts w:hint="eastAsia" w:ascii="宋体" w:hAnsi="宋体" w:eastAsia="宋体" w:cs="宋体"/>
          <w:b w:val="0"/>
          <w:sz w:val="22"/>
          <w:szCs w:val="22"/>
          <w:lang w:val="zh-CN"/>
        </w:rPr>
        <w:t>1.2、</w:t>
      </w:r>
      <w:r>
        <w:rPr>
          <w:rFonts w:hint="eastAsia" w:ascii="宋体" w:hAnsi="宋体" w:eastAsia="宋体" w:cs="宋体"/>
          <w:sz w:val="22"/>
          <w:szCs w:val="22"/>
        </w:rPr>
        <w:t>招标文件约束力</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rPr>
          <w:rFonts w:hint="eastAsia" w:ascii="宋体" w:hAnsi="宋体" w:eastAsia="宋体" w:cs="宋体"/>
          <w:bCs/>
          <w:sz w:val="22"/>
          <w:szCs w:val="22"/>
          <w:u w:val="single"/>
          <w:lang w:val="zh-CN"/>
        </w:rPr>
      </w:pPr>
      <w:r>
        <w:rPr>
          <w:rFonts w:hint="eastAsia" w:ascii="宋体" w:hAnsi="宋体" w:eastAsia="宋体" w:cs="宋体"/>
          <w:bCs/>
          <w:sz w:val="22"/>
          <w:szCs w:val="22"/>
          <w:u w:val="single"/>
        </w:rPr>
        <w:t>▲供应商一旦获取本招标文件并参加投标，即被认为接受了本招标文件中所有条款和规定。</w:t>
      </w:r>
    </w:p>
    <w:p>
      <w:pPr>
        <w:keepNext w:val="0"/>
        <w:keepLines w:val="0"/>
        <w:pageBreakBefore w:val="0"/>
        <w:kinsoku/>
        <w:wordWrap/>
        <w:overflowPunct/>
        <w:topLinePunct w:val="0"/>
        <w:autoSpaceDE w:val="0"/>
        <w:autoSpaceDN w:val="0"/>
        <w:bidi w:val="0"/>
        <w:adjustRightInd w:val="0"/>
        <w:snapToGrid w:val="0"/>
        <w:spacing w:line="360" w:lineRule="auto"/>
        <w:ind w:firstLine="433" w:firstLineChars="196"/>
        <w:jc w:val="both"/>
        <w:textAlignment w:val="bottom"/>
        <w:rPr>
          <w:rFonts w:hint="eastAsia" w:ascii="宋体" w:hAnsi="宋体" w:eastAsia="宋体" w:cs="宋体"/>
          <w:sz w:val="22"/>
          <w:szCs w:val="22"/>
        </w:rPr>
      </w:pPr>
      <w:r>
        <w:rPr>
          <w:rFonts w:hint="eastAsia" w:ascii="宋体" w:hAnsi="宋体" w:eastAsia="宋体" w:cs="宋体"/>
          <w:sz w:val="22"/>
          <w:szCs w:val="22"/>
        </w:rPr>
        <w:t>2、招标文件的澄清</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2.1 供应商对招标文件如有疑点要求澄清，或认为有必要与采购人进行技术交流，可用书面形式（包括信函、传真，下同）通知</w:t>
      </w:r>
      <w:r>
        <w:rPr>
          <w:rFonts w:hint="eastAsia" w:ascii="宋体" w:hAnsi="宋体" w:eastAsia="宋体" w:cs="宋体"/>
          <w:b w:val="0"/>
          <w:bCs/>
          <w:sz w:val="22"/>
          <w:szCs w:val="22"/>
          <w:u w:val="single"/>
        </w:rPr>
        <w:t>招标代理机构</w:t>
      </w:r>
      <w:r>
        <w:rPr>
          <w:rFonts w:hint="eastAsia" w:ascii="宋体" w:hAnsi="宋体" w:eastAsia="宋体" w:cs="宋体"/>
          <w:b w:val="0"/>
          <w:bCs/>
          <w:sz w:val="22"/>
          <w:szCs w:val="22"/>
        </w:rPr>
        <w:t>，但通知不得迟于规定的质疑时间前使招标代理机构收到，招标代理机构将采用书面形式予以答复。如有必要，可将不说明来源的答复发给各有关供应商。</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 xml:space="preserve">2.2 </w:t>
      </w:r>
      <w:r>
        <w:rPr>
          <w:rFonts w:hint="eastAsia" w:ascii="宋体" w:hAnsi="宋体" w:eastAsia="宋体" w:cs="宋体"/>
          <w:b w:val="0"/>
          <w:bCs/>
          <w:sz w:val="22"/>
          <w:szCs w:val="22"/>
          <w:lang w:val="zh-CN"/>
        </w:rPr>
        <w:t>供应商一旦参与本次采购活动，即被视为接受了本招标文件的所有内容，如有任何异议，均已在澄清截止时间前提出。</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3、招标文件的修改</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3.1 在投标截止时间前，招标人或代理机构有权修改招标文件，并以书面形式通知供应商。补充文件作为招标文件的补充和组成部分，对所有供应商均有约束力。</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lang w:val="zh-CN"/>
        </w:rPr>
      </w:pPr>
      <w:r>
        <w:rPr>
          <w:rFonts w:hint="eastAsia" w:ascii="宋体" w:hAnsi="宋体" w:eastAsia="宋体" w:cs="宋体"/>
          <w:b w:val="0"/>
          <w:bCs/>
          <w:sz w:val="22"/>
          <w:szCs w:val="22"/>
        </w:rPr>
        <w:t>3.2 为使供应商有足够的时间按招标文件要求修正投标文件，招标人可酌情推迟投标截止时间和开标时间，并将此变更通知供应商。</w:t>
      </w:r>
    </w:p>
    <w:p>
      <w:pPr>
        <w:keepNext w:val="0"/>
        <w:keepLines w:val="0"/>
        <w:pageBreakBefore w:val="0"/>
        <w:kinsoku/>
        <w:wordWrap/>
        <w:overflowPunct/>
        <w:topLinePunct w:val="0"/>
        <w:bidi w:val="0"/>
        <w:spacing w:line="360" w:lineRule="auto"/>
        <w:jc w:val="both"/>
        <w:rPr>
          <w:rFonts w:hint="eastAsia" w:ascii="宋体" w:hAnsi="宋体" w:eastAsia="宋体" w:cs="宋体"/>
          <w:sz w:val="22"/>
          <w:szCs w:val="22"/>
          <w:lang w:val="zh-CN"/>
        </w:rPr>
      </w:pPr>
      <w:r>
        <w:rPr>
          <w:rFonts w:hint="eastAsia" w:ascii="宋体" w:hAnsi="宋体" w:eastAsia="宋体" w:cs="宋体"/>
          <w:sz w:val="22"/>
          <w:szCs w:val="22"/>
          <w:lang w:val="zh-CN"/>
        </w:rPr>
        <w:t>四、投标文件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1、投标文件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1.1供应商应仔细阅读招标文件中的所有内容，按照招标文件及招标设备技术规格要求，详细编制投标文件。并对招标文件的要求做出实质上响应。实质上响应的投标应该是与招标文件要求的条款没有重大偏离的投标。未实质上响应的投标文件将被拒绝，但允许投标设备在基本满足招标设备技术要求的前提下出现的微小差异。</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1.2供应商必须按招标文件的要求提供相关技术参数、资料，包括采用的计量单位，并保证投标文件的正确性和真实性，法定代表人授权书应由法定代表人签字授权，投标文件全部内容应保持一致，否则可能导致不利于其投标的评定甚至被拒绝。技术和商务如有偏离均应填写偏离表。</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2、投标文件的组成</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本项目通过“乐采云平台（https：//www.lecaiyun.com）”实行在线投标响应（电子投标）。供应商应通过“乐彩云电子交易客户端”，并按照本招标文件和“乐采云平台”的要求编制并加密投标文件。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投标文件由商务报价部分和技术资信部分二部分组成。技术资信部分（含资信与服务）不得含报价，否则投标将被拒绝。投标供应商应当按照以下内容及顺序在“乐彩云电子交易客户端”编制投标文件，并对其提交 的响应文件的真实性、合法性承担法律责任。</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sz w:val="22"/>
          <w:szCs w:val="22"/>
          <w:lang w:val="zh-CN"/>
        </w:rPr>
      </w:pPr>
      <w:r>
        <w:rPr>
          <w:rFonts w:hint="eastAsia" w:ascii="宋体" w:hAnsi="宋体" w:eastAsia="宋体" w:cs="宋体"/>
          <w:sz w:val="22"/>
          <w:szCs w:val="22"/>
          <w:lang w:val="zh-CN"/>
        </w:rPr>
        <w:t>2、投标文件的组成</w:t>
      </w:r>
    </w:p>
    <w:p>
      <w:pPr>
        <w:keepNext w:val="0"/>
        <w:keepLines w:val="0"/>
        <w:pageBreakBefore w:val="0"/>
        <w:kinsoku/>
        <w:wordWrap/>
        <w:overflowPunct/>
        <w:topLinePunct w:val="0"/>
        <w:bidi w:val="0"/>
        <w:spacing w:line="360" w:lineRule="auto"/>
        <w:ind w:firstLine="442"/>
        <w:jc w:val="both"/>
        <w:rPr>
          <w:rFonts w:hint="eastAsia" w:ascii="宋体" w:hAnsi="宋体" w:eastAsia="宋体" w:cs="宋体"/>
          <w:sz w:val="22"/>
          <w:szCs w:val="22"/>
          <w:lang w:val="zh-CN"/>
        </w:rPr>
      </w:pPr>
      <w:r>
        <w:rPr>
          <w:rFonts w:hint="eastAsia" w:ascii="宋体" w:hAnsi="宋体" w:eastAsia="宋体" w:cs="宋体"/>
          <w:sz w:val="22"/>
          <w:szCs w:val="22"/>
        </w:rPr>
        <w:t>投标文件由商务报价部分和技术资信部分二部分组成</w:t>
      </w:r>
    </w:p>
    <w:p>
      <w:pPr>
        <w:keepNext w:val="0"/>
        <w:keepLines w:val="0"/>
        <w:pageBreakBefore w:val="0"/>
        <w:kinsoku/>
        <w:wordWrap/>
        <w:overflowPunct/>
        <w:topLinePunct w:val="0"/>
        <w:bidi w:val="0"/>
        <w:spacing w:line="360" w:lineRule="auto"/>
        <w:ind w:firstLine="450"/>
        <w:jc w:val="both"/>
        <w:rPr>
          <w:rFonts w:hint="eastAsia" w:ascii="宋体" w:hAnsi="宋体" w:eastAsia="宋体" w:cs="宋体"/>
          <w:b w:val="0"/>
          <w:sz w:val="22"/>
          <w:szCs w:val="22"/>
        </w:rPr>
      </w:pPr>
      <w:r>
        <w:rPr>
          <w:rFonts w:hint="eastAsia" w:ascii="宋体" w:hAnsi="宋体" w:eastAsia="宋体" w:cs="宋体"/>
          <w:b w:val="0"/>
          <w:sz w:val="22"/>
          <w:szCs w:val="22"/>
        </w:rPr>
        <w:t>2.1商务报价部分组成</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1）封面（</w:t>
      </w:r>
      <w:r>
        <w:rPr>
          <w:rStyle w:val="28"/>
          <w:rFonts w:hint="eastAsia" w:ascii="宋体" w:hAnsi="宋体" w:eastAsia="宋体" w:cs="宋体"/>
          <w:b w:val="0"/>
          <w:i w:val="0"/>
          <w:caps w:val="0"/>
          <w:spacing w:val="0"/>
          <w:w w:val="100"/>
          <w:kern w:val="2"/>
          <w:sz w:val="22"/>
          <w:szCs w:val="22"/>
          <w:lang w:val="en-US" w:eastAsia="zh-CN" w:bidi="ar-SA"/>
        </w:rPr>
        <w:t>格式自拟</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2）目录（格式自拟）</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3）开标一览表（附件一）</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w:t>
      </w:r>
      <w:r>
        <w:rPr>
          <w:rFonts w:hint="eastAsia" w:ascii="宋体" w:hAnsi="宋体" w:eastAsia="宋体" w:cs="宋体"/>
          <w:b w:val="0"/>
          <w:bCs/>
          <w:sz w:val="22"/>
          <w:szCs w:val="22"/>
        </w:rPr>
        <w:t>投标报价明细表</w:t>
      </w:r>
      <w:r>
        <w:rPr>
          <w:rFonts w:hint="eastAsia" w:ascii="宋体" w:hAnsi="宋体" w:eastAsia="宋体" w:cs="宋体"/>
          <w:b w:val="0"/>
          <w:sz w:val="22"/>
          <w:szCs w:val="22"/>
        </w:rPr>
        <w:t>（附件二）</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5）</w:t>
      </w:r>
      <w:r>
        <w:rPr>
          <w:rFonts w:hint="eastAsia" w:ascii="宋体" w:hAnsi="宋体" w:cs="宋体"/>
          <w:b w:val="0"/>
          <w:bCs w:val="0"/>
          <w:color w:val="auto"/>
          <w:sz w:val="22"/>
          <w:szCs w:val="22"/>
        </w:rPr>
        <w:t>中小企业声明函（如是）,监狱企业证明文件（如是）（由相关部门出具）,残疾人福利性单位声明函（如是）</w:t>
      </w:r>
      <w:r>
        <w:rPr>
          <w:rFonts w:hint="eastAsia" w:ascii="宋体" w:hAnsi="宋体" w:cs="宋体"/>
          <w:b w:val="0"/>
          <w:bCs w:val="0"/>
          <w:color w:val="auto"/>
          <w:sz w:val="22"/>
          <w:szCs w:val="22"/>
          <w:highlight w:val="yellow"/>
        </w:rPr>
        <w:t>（附件二）</w:t>
      </w:r>
      <w:r>
        <w:rPr>
          <w:rFonts w:hint="eastAsia" w:ascii="宋体" w:hAnsi="宋体" w:cs="宋体"/>
          <w:b w:val="0"/>
          <w:bCs w:val="0"/>
          <w:color w:val="auto"/>
          <w:sz w:val="22"/>
          <w:szCs w:val="22"/>
        </w:rPr>
        <w:t>；</w:t>
      </w:r>
    </w:p>
    <w:p>
      <w:pPr>
        <w:keepNext w:val="0"/>
        <w:keepLines w:val="0"/>
        <w:pageBreakBefore w:val="0"/>
        <w:kinsoku/>
        <w:wordWrap/>
        <w:overflowPunct/>
        <w:topLinePunct w:val="0"/>
        <w:bidi w:val="0"/>
        <w:spacing w:line="360" w:lineRule="auto"/>
        <w:ind w:firstLine="450"/>
        <w:jc w:val="both"/>
        <w:rPr>
          <w:rFonts w:hint="eastAsia" w:ascii="宋体" w:hAnsi="宋体" w:eastAsia="宋体" w:cs="宋体"/>
          <w:sz w:val="22"/>
          <w:szCs w:val="22"/>
        </w:rPr>
      </w:pPr>
      <w:r>
        <w:rPr>
          <w:rFonts w:hint="eastAsia" w:ascii="宋体" w:hAnsi="宋体" w:eastAsia="宋体" w:cs="宋体"/>
          <w:sz w:val="22"/>
          <w:szCs w:val="22"/>
        </w:rPr>
        <w:t>2.2、技术资信部分组成</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1) 封面（</w:t>
      </w:r>
      <w:r>
        <w:rPr>
          <w:rStyle w:val="28"/>
          <w:rFonts w:hint="eastAsia" w:ascii="宋体" w:hAnsi="宋体" w:eastAsia="宋体" w:cs="宋体"/>
          <w:b w:val="0"/>
          <w:i w:val="0"/>
          <w:caps w:val="0"/>
          <w:spacing w:val="0"/>
          <w:w w:val="100"/>
          <w:kern w:val="2"/>
          <w:sz w:val="22"/>
          <w:szCs w:val="22"/>
          <w:lang w:val="en-US" w:eastAsia="zh-CN" w:bidi="ar-SA"/>
        </w:rPr>
        <w:t>格式自拟</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2）目录或评分索引（格式自拟）</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3）投标函（附件</w:t>
      </w:r>
      <w:r>
        <w:rPr>
          <w:rFonts w:hint="eastAsia" w:ascii="宋体" w:hAnsi="宋体" w:eastAsia="宋体" w:cs="宋体"/>
          <w:b w:val="0"/>
          <w:sz w:val="22"/>
          <w:szCs w:val="22"/>
          <w:lang w:val="en-US" w:eastAsia="zh-CN"/>
        </w:rPr>
        <w:t>三</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4）法定代表人授权书（附件</w:t>
      </w:r>
      <w:r>
        <w:rPr>
          <w:rFonts w:hint="eastAsia" w:ascii="宋体" w:hAnsi="宋体" w:eastAsia="宋体" w:cs="宋体"/>
          <w:b w:val="0"/>
          <w:sz w:val="22"/>
          <w:szCs w:val="22"/>
          <w:lang w:val="en-US" w:eastAsia="zh-CN"/>
        </w:rPr>
        <w:t>四</w:t>
      </w:r>
      <w:r>
        <w:rPr>
          <w:rFonts w:hint="eastAsia" w:ascii="宋体" w:hAnsi="宋体" w:eastAsia="宋体" w:cs="宋体"/>
          <w:b w:val="0"/>
          <w:sz w:val="22"/>
          <w:szCs w:val="22"/>
        </w:rPr>
        <w:t>）；（格式自拟）</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5）商务偏离表、技术偏离表（附件</w:t>
      </w:r>
      <w:r>
        <w:rPr>
          <w:rFonts w:hint="eastAsia" w:ascii="宋体" w:hAnsi="宋体" w:eastAsia="宋体" w:cs="宋体"/>
          <w:b w:val="0"/>
          <w:sz w:val="22"/>
          <w:szCs w:val="22"/>
          <w:lang w:val="en-US" w:eastAsia="zh-CN"/>
        </w:rPr>
        <w:t>五</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6）投标供应商情况声明（附件</w:t>
      </w:r>
      <w:r>
        <w:rPr>
          <w:rFonts w:hint="eastAsia" w:ascii="宋体" w:hAnsi="宋体" w:eastAsia="宋体" w:cs="宋体"/>
          <w:b w:val="0"/>
          <w:sz w:val="22"/>
          <w:szCs w:val="22"/>
          <w:lang w:val="en-US" w:eastAsia="zh-CN"/>
        </w:rPr>
        <w:t>六</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7）供应商营业执照、税务登记证或三（五）证合一营业执照（</w:t>
      </w:r>
      <w:r>
        <w:rPr>
          <w:rFonts w:hint="eastAsia" w:ascii="宋体" w:hAnsi="宋体" w:eastAsia="宋体" w:cs="宋体"/>
          <w:b w:val="0"/>
          <w:sz w:val="22"/>
          <w:szCs w:val="22"/>
          <w:lang w:val="en-US" w:eastAsia="zh-CN"/>
        </w:rPr>
        <w:t>扫描件加盖电子签章</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8）供应商相关资质、资信或信用证书（</w:t>
      </w:r>
      <w:r>
        <w:rPr>
          <w:rFonts w:hint="eastAsia" w:ascii="宋体" w:hAnsi="宋体" w:eastAsia="宋体" w:cs="宋体"/>
          <w:b w:val="0"/>
          <w:sz w:val="22"/>
          <w:szCs w:val="22"/>
          <w:lang w:val="en-US" w:eastAsia="zh-CN"/>
        </w:rPr>
        <w:t>扫描件加盖电子签章</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9）近三年内在经营活动中没有重大违法记录的书面声明</w:t>
      </w:r>
      <w:r>
        <w:rPr>
          <w:rFonts w:hint="eastAsia" w:ascii="宋体" w:hAnsi="宋体" w:eastAsia="宋体" w:cs="宋体"/>
          <w:b w:val="0"/>
          <w:sz w:val="22"/>
          <w:szCs w:val="22"/>
          <w:lang w:val="en-US" w:eastAsia="zh-CN"/>
        </w:rPr>
        <w:t>等</w:t>
      </w:r>
      <w:r>
        <w:rPr>
          <w:rFonts w:hint="eastAsia" w:ascii="宋体" w:hAnsi="宋体" w:eastAsia="宋体" w:cs="宋体"/>
          <w:b w:val="0"/>
          <w:sz w:val="22"/>
          <w:szCs w:val="22"/>
        </w:rPr>
        <w:t>；（附件</w:t>
      </w:r>
      <w:r>
        <w:rPr>
          <w:rFonts w:hint="eastAsia" w:ascii="宋体" w:hAnsi="宋体" w:eastAsia="宋体" w:cs="宋体"/>
          <w:b w:val="0"/>
          <w:sz w:val="22"/>
          <w:szCs w:val="22"/>
          <w:lang w:val="en-US" w:eastAsia="zh-CN"/>
        </w:rPr>
        <w:t>七</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left="1097" w:leftChars="208" w:hanging="660" w:hangingChars="3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10）投标供应商项目业绩一览表（附件</w:t>
      </w:r>
      <w:r>
        <w:rPr>
          <w:rFonts w:hint="eastAsia" w:ascii="宋体" w:hAnsi="宋体" w:eastAsia="宋体" w:cs="宋体"/>
          <w:b w:val="0"/>
          <w:sz w:val="22"/>
          <w:szCs w:val="22"/>
          <w:lang w:val="en-US" w:eastAsia="zh-CN"/>
        </w:rPr>
        <w:t>八</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left="1097" w:leftChars="208" w:hanging="660" w:hangingChars="300"/>
        <w:jc w:val="both"/>
        <w:textAlignment w:val="bottom"/>
        <w:rPr>
          <w:rFonts w:hint="eastAsia" w:ascii="宋体" w:hAnsi="宋体" w:eastAsia="宋体" w:cs="宋体"/>
          <w:b w:val="0"/>
          <w:sz w:val="22"/>
          <w:szCs w:val="22"/>
          <w:u w:val="single"/>
        </w:rPr>
      </w:pPr>
      <w:r>
        <w:rPr>
          <w:rFonts w:hint="eastAsia" w:ascii="宋体" w:hAnsi="宋体" w:eastAsia="宋体" w:cs="宋体"/>
          <w:b w:val="0"/>
          <w:sz w:val="22"/>
          <w:szCs w:val="22"/>
        </w:rPr>
        <w:t>11）拟在本合同的项目负责人类似业绩表及证明材料（附件</w:t>
      </w:r>
      <w:r>
        <w:rPr>
          <w:rFonts w:hint="eastAsia" w:ascii="宋体" w:hAnsi="宋体" w:eastAsia="宋体" w:cs="宋体"/>
          <w:b w:val="0"/>
          <w:sz w:val="22"/>
          <w:szCs w:val="22"/>
          <w:lang w:val="en-US" w:eastAsia="zh-CN"/>
        </w:rPr>
        <w:t>九</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12）拟派本项目技术人员团队情况汇总表（附件</w:t>
      </w:r>
      <w:r>
        <w:rPr>
          <w:rFonts w:hint="eastAsia" w:ascii="宋体" w:hAnsi="宋体" w:eastAsia="宋体" w:cs="宋体"/>
          <w:b w:val="0"/>
          <w:bCs/>
          <w:sz w:val="22"/>
          <w:szCs w:val="22"/>
        </w:rPr>
        <w:t>十</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13）项目实施方案；</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14）</w:t>
      </w:r>
      <w:r>
        <w:rPr>
          <w:rFonts w:hint="eastAsia" w:ascii="宋体" w:hAnsi="宋体" w:eastAsia="宋体" w:cs="宋体"/>
          <w:b w:val="0"/>
          <w:bCs/>
          <w:sz w:val="22"/>
          <w:szCs w:val="22"/>
          <w:lang w:val="en-US" w:eastAsia="zh-CN"/>
        </w:rPr>
        <w:t>国企</w:t>
      </w:r>
      <w:r>
        <w:rPr>
          <w:rFonts w:hint="eastAsia" w:ascii="宋体" w:hAnsi="宋体" w:eastAsia="宋体" w:cs="宋体"/>
          <w:b w:val="0"/>
          <w:bCs/>
          <w:sz w:val="22"/>
          <w:szCs w:val="22"/>
        </w:rPr>
        <w:t>采购活动现场确认声明书（附件十</w:t>
      </w:r>
      <w:r>
        <w:rPr>
          <w:rFonts w:hint="eastAsia" w:ascii="宋体" w:hAnsi="宋体" w:eastAsia="宋体" w:cs="宋体"/>
          <w:b w:val="0"/>
          <w:bCs/>
          <w:sz w:val="22"/>
          <w:szCs w:val="22"/>
          <w:lang w:val="en-US" w:eastAsia="zh-CN"/>
        </w:rPr>
        <w:t>一</w:t>
      </w:r>
      <w:r>
        <w:rPr>
          <w:rFonts w:hint="eastAsia" w:ascii="宋体" w:hAnsi="宋体" w:eastAsia="宋体" w:cs="宋体"/>
          <w:b w:val="0"/>
          <w:bCs/>
          <w:sz w:val="22"/>
          <w:szCs w:val="22"/>
        </w:rPr>
        <w:t xml:space="preserve">）； </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bCs/>
          <w:sz w:val="22"/>
          <w:szCs w:val="22"/>
          <w:lang w:eastAsia="zh-CN"/>
        </w:rPr>
      </w:pPr>
      <w:r>
        <w:rPr>
          <w:rFonts w:hint="eastAsia" w:ascii="宋体" w:hAnsi="宋体" w:eastAsia="宋体" w:cs="宋体"/>
          <w:b w:val="0"/>
          <w:bCs/>
          <w:sz w:val="22"/>
          <w:szCs w:val="22"/>
        </w:rPr>
        <w:t>15）联合体协议书（</w:t>
      </w:r>
      <w:r>
        <w:rPr>
          <w:rFonts w:hint="eastAsia" w:ascii="宋体" w:hAnsi="宋体" w:eastAsia="宋体" w:cs="宋体"/>
          <w:b w:val="0"/>
          <w:bCs/>
          <w:sz w:val="22"/>
          <w:szCs w:val="22"/>
          <w:lang w:val="en-US" w:eastAsia="zh-CN"/>
        </w:rPr>
        <w:t>若有，</w:t>
      </w:r>
      <w:r>
        <w:rPr>
          <w:rFonts w:hint="eastAsia" w:ascii="宋体" w:hAnsi="宋体" w:eastAsia="宋体" w:cs="宋体"/>
          <w:b w:val="0"/>
          <w:bCs/>
          <w:sz w:val="22"/>
          <w:szCs w:val="22"/>
        </w:rPr>
        <w:t>如为联合体投标，须提供，格式见附件）</w:t>
      </w:r>
      <w:r>
        <w:rPr>
          <w:rFonts w:hint="eastAsia" w:ascii="宋体" w:hAnsi="宋体" w:eastAsia="宋体" w:cs="宋体"/>
          <w:b w:val="0"/>
          <w:bCs/>
          <w:sz w:val="22"/>
          <w:szCs w:val="22"/>
          <w:lang w:eastAsia="zh-CN"/>
        </w:rPr>
        <w:t>；</w:t>
      </w:r>
    </w:p>
    <w:p>
      <w:pPr>
        <w:keepNext w:val="0"/>
        <w:keepLines w:val="0"/>
        <w:pageBreakBefore w:val="0"/>
        <w:widowControl/>
        <w:tabs>
          <w:tab w:val="left" w:pos="824"/>
        </w:tabs>
        <w:kinsoku/>
        <w:wordWrap/>
        <w:overflowPunct/>
        <w:topLinePunct w:val="0"/>
        <w:bidi w:val="0"/>
        <w:spacing w:line="360" w:lineRule="auto"/>
        <w:ind w:left="437" w:leftChars="208"/>
        <w:jc w:val="both"/>
        <w:rPr>
          <w:rFonts w:hint="eastAsia" w:ascii="宋体" w:hAnsi="宋体" w:eastAsia="宋体" w:cs="宋体"/>
          <w:b w:val="0"/>
          <w:bCs/>
          <w:sz w:val="22"/>
          <w:szCs w:val="22"/>
          <w:lang w:eastAsia="zh-CN"/>
        </w:rPr>
      </w:pPr>
      <w:r>
        <w:rPr>
          <w:rFonts w:hint="eastAsia" w:ascii="宋体" w:hAnsi="宋体" w:eastAsia="宋体" w:cs="宋体"/>
          <w:b w:val="0"/>
          <w:bCs/>
          <w:sz w:val="22"/>
          <w:szCs w:val="22"/>
        </w:rPr>
        <w:t>1</w:t>
      </w:r>
      <w:r>
        <w:rPr>
          <w:rFonts w:hint="eastAsia" w:ascii="宋体" w:hAnsi="宋体" w:eastAsia="宋体" w:cs="宋体"/>
          <w:b w:val="0"/>
          <w:bCs/>
          <w:sz w:val="22"/>
          <w:szCs w:val="22"/>
          <w:lang w:val="en-US" w:eastAsia="zh-CN"/>
        </w:rPr>
        <w:t>6</w:t>
      </w:r>
      <w:r>
        <w:rPr>
          <w:rFonts w:hint="eastAsia" w:ascii="宋体" w:hAnsi="宋体" w:eastAsia="宋体" w:cs="宋体"/>
          <w:b w:val="0"/>
          <w:bCs/>
          <w:sz w:val="22"/>
          <w:szCs w:val="22"/>
        </w:rPr>
        <w:t>）各种优惠条件（如有）</w:t>
      </w:r>
      <w:r>
        <w:rPr>
          <w:rFonts w:hint="eastAsia" w:ascii="宋体" w:hAnsi="宋体" w:eastAsia="宋体" w:cs="宋体"/>
          <w:b w:val="0"/>
          <w:bCs/>
          <w:sz w:val="22"/>
          <w:szCs w:val="22"/>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pacing w:val="-4"/>
          <w:sz w:val="22"/>
          <w:szCs w:val="22"/>
          <w:u w:val="single"/>
        </w:rPr>
      </w:pPr>
      <w:r>
        <w:rPr>
          <w:rFonts w:hint="eastAsia" w:ascii="宋体" w:hAnsi="宋体" w:eastAsia="宋体" w:cs="宋体"/>
          <w:b w:val="0"/>
          <w:sz w:val="22"/>
          <w:szCs w:val="22"/>
        </w:rPr>
        <w:t>1</w:t>
      </w:r>
      <w:r>
        <w:rPr>
          <w:rFonts w:hint="eastAsia" w:ascii="宋体" w:hAnsi="宋体" w:eastAsia="宋体" w:cs="宋体"/>
          <w:b w:val="0"/>
          <w:sz w:val="22"/>
          <w:szCs w:val="22"/>
          <w:lang w:val="en-US" w:eastAsia="zh-CN"/>
        </w:rPr>
        <w:t>7</w:t>
      </w:r>
      <w:r>
        <w:rPr>
          <w:rFonts w:hint="eastAsia" w:ascii="宋体" w:hAnsi="宋体" w:eastAsia="宋体" w:cs="宋体"/>
          <w:b w:val="0"/>
          <w:sz w:val="22"/>
          <w:szCs w:val="22"/>
        </w:rPr>
        <w:t>）根据招标文件中的采购内容与技术要求及评审办法等编写及需要提供的其它文件和资料；</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outlineLvl w:val="0"/>
        <w:rPr>
          <w:rFonts w:hint="eastAsia" w:ascii="宋体" w:hAnsi="宋体" w:eastAsia="宋体" w:cs="宋体"/>
          <w:b w:val="0"/>
          <w:sz w:val="22"/>
          <w:szCs w:val="22"/>
        </w:rPr>
      </w:pPr>
      <w:r>
        <w:rPr>
          <w:rFonts w:hint="eastAsia" w:ascii="宋体" w:hAnsi="宋体" w:eastAsia="宋体" w:cs="宋体"/>
          <w:b w:val="0"/>
          <w:sz w:val="22"/>
          <w:szCs w:val="22"/>
        </w:rPr>
        <w:t>1</w:t>
      </w:r>
      <w:r>
        <w:rPr>
          <w:rFonts w:hint="eastAsia" w:ascii="宋体" w:hAnsi="宋体" w:eastAsia="宋体" w:cs="宋体"/>
          <w:b w:val="0"/>
          <w:sz w:val="22"/>
          <w:szCs w:val="22"/>
          <w:lang w:val="en-US" w:eastAsia="zh-CN"/>
        </w:rPr>
        <w:t>8</w:t>
      </w:r>
      <w:r>
        <w:rPr>
          <w:rFonts w:hint="eastAsia" w:ascii="宋体" w:hAnsi="宋体" w:eastAsia="宋体" w:cs="宋体"/>
          <w:b w:val="0"/>
          <w:sz w:val="22"/>
          <w:szCs w:val="22"/>
        </w:rPr>
        <w:t>）提供符合招标文件实质性要求的承诺材料和供应商认为需要提供的文件和资料。</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color w:val="FF0000"/>
          <w:sz w:val="22"/>
          <w:szCs w:val="22"/>
          <w:lang w:eastAsia="zh-CN"/>
        </w:rPr>
      </w:pPr>
      <w:r>
        <w:rPr>
          <w:rFonts w:hint="eastAsia" w:ascii="宋体" w:hAnsi="宋体" w:eastAsia="宋体" w:cs="宋体"/>
          <w:bCs/>
          <w:color w:val="FF0000"/>
          <w:sz w:val="22"/>
          <w:szCs w:val="22"/>
        </w:rPr>
        <w:t>▲商务报价部分组成、技术资信部分组成的资料如为复印件</w:t>
      </w:r>
      <w:r>
        <w:rPr>
          <w:rFonts w:hint="eastAsia" w:ascii="宋体" w:hAnsi="宋体" w:eastAsia="宋体" w:cs="宋体"/>
          <w:bCs/>
          <w:color w:val="FF0000"/>
          <w:sz w:val="22"/>
          <w:szCs w:val="22"/>
          <w:lang w:eastAsia="zh-CN"/>
        </w:rPr>
        <w:t>，</w:t>
      </w:r>
      <w:r>
        <w:rPr>
          <w:rFonts w:hint="eastAsia" w:ascii="宋体" w:hAnsi="宋体" w:eastAsia="宋体" w:cs="宋体"/>
          <w:bCs/>
          <w:color w:val="FF0000"/>
          <w:sz w:val="22"/>
          <w:szCs w:val="22"/>
        </w:rPr>
        <w:t>复印件需加盖有效公章或电子签章</w:t>
      </w:r>
      <w:r>
        <w:rPr>
          <w:rFonts w:hint="eastAsia" w:ascii="宋体" w:hAnsi="宋体" w:eastAsia="宋体" w:cs="宋体"/>
          <w:bCs/>
          <w:color w:val="FF0000"/>
          <w:sz w:val="22"/>
          <w:szCs w:val="22"/>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textAlignment w:val="bottom"/>
        <w:rPr>
          <w:rFonts w:hint="eastAsia" w:ascii="宋体" w:hAnsi="宋体" w:eastAsia="宋体" w:cs="宋体"/>
          <w:sz w:val="22"/>
          <w:szCs w:val="22"/>
        </w:rPr>
      </w:pPr>
      <w:r>
        <w:rPr>
          <w:rFonts w:hint="eastAsia" w:ascii="宋体" w:hAnsi="宋体" w:eastAsia="宋体" w:cs="宋体"/>
          <w:sz w:val="22"/>
          <w:szCs w:val="22"/>
        </w:rPr>
        <w:t>3、投标内容填写说明</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textAlignment w:val="bottom"/>
        <w:rPr>
          <w:rFonts w:hint="eastAsia" w:ascii="宋体" w:hAnsi="宋体" w:eastAsia="宋体" w:cs="宋体"/>
          <w:bCs/>
          <w:sz w:val="22"/>
          <w:szCs w:val="22"/>
        </w:rPr>
      </w:pPr>
      <w:r>
        <w:rPr>
          <w:rFonts w:hint="eastAsia" w:ascii="宋体" w:hAnsi="宋体" w:eastAsia="宋体" w:cs="宋体"/>
          <w:bCs/>
          <w:sz w:val="22"/>
          <w:szCs w:val="22"/>
        </w:rPr>
        <w:t>3.1、投标文件编制</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1）本项目通过“</w:t>
      </w:r>
      <w:r>
        <w:rPr>
          <w:rFonts w:hint="eastAsia" w:ascii="宋体" w:hAnsi="宋体" w:eastAsia="宋体" w:cs="宋体"/>
          <w:b w:val="0"/>
          <w:sz w:val="22"/>
          <w:szCs w:val="22"/>
          <w:lang w:eastAsia="zh-CN"/>
        </w:rPr>
        <w:t>乐采云平台（https：//www.lecaiyun.com）</w:t>
      </w:r>
      <w:r>
        <w:rPr>
          <w:rFonts w:hint="eastAsia" w:ascii="宋体" w:hAnsi="宋体" w:eastAsia="宋体" w:cs="宋体"/>
          <w:b w:val="0"/>
          <w:sz w:val="22"/>
          <w:szCs w:val="22"/>
        </w:rPr>
        <w:t>”实行在线投标响应（电子投标）。供应商应通过“</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”，并按照本招标文件和“</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”的要求编制并加密投标文件。未按规定加密的投标文件，电子交易平台将拒收。</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2）投标供应商应当按照本章节 “投标文件组成”规定的内容及顺序在“</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”编制投标文件。其中《资信技术响应文件》中不得出现本项目投标报价，如因供应商原因提前泄露投标报价，是供应商的责任。</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应提交的有关格式范例》未提供格式的，请各投标单位自行拟定格式，并按招标文件要求进行电子签章（电子公章），否则视为未提供。</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4）投标文件内容不完整、编排混乱、未设置评审关联点或设置错误评审关联点导致投标文件被误读、漏读或者查找不到相关内容的，是投标供应商的责任。</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5）投标文件因字迹潦草或表达不清所引起的后果由投标供应商负责。</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7）投标文件所提供的相关材料的尺寸和清晰度应该能够在电脑上被阅读、识别和判断。投标文件内容无法阅读、识别和判断的，视为未提供。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8）投标文件的容量大小须符合电子交易平台规定。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9）供应商在使用电子交易平台进行投标的过程中遇到涉及平台使用的任何问题，可致电平台技  术支持热线咨询，联系方式：</w:t>
      </w:r>
      <w:r>
        <w:rPr>
          <w:rFonts w:hint="eastAsia" w:ascii="宋体" w:hAnsi="宋体" w:eastAsia="宋体" w:cs="宋体"/>
          <w:b w:val="0"/>
          <w:sz w:val="22"/>
          <w:szCs w:val="22"/>
          <w:lang w:eastAsia="zh-CN"/>
        </w:rPr>
        <w:t>95763</w:t>
      </w:r>
      <w:r>
        <w:rPr>
          <w:rFonts w:hint="eastAsia" w:ascii="宋体" w:hAnsi="宋体" w:eastAsia="宋体" w:cs="宋体"/>
          <w:b w:val="0"/>
          <w:sz w:val="22"/>
          <w:szCs w:val="22"/>
        </w:rPr>
        <w:t>。</w:t>
      </w:r>
    </w:p>
    <w:p>
      <w:pPr>
        <w:keepNext w:val="0"/>
        <w:keepLines w:val="0"/>
        <w:pageBreakBefore w:val="0"/>
        <w:kinsoku/>
        <w:wordWrap/>
        <w:overflowPunct/>
        <w:topLinePunct w:val="0"/>
        <w:bidi w:val="0"/>
        <w:spacing w:line="360" w:lineRule="auto"/>
        <w:ind w:firstLine="387" w:firstLineChars="175"/>
        <w:jc w:val="both"/>
        <w:rPr>
          <w:rFonts w:hint="eastAsia" w:ascii="宋体" w:hAnsi="宋体" w:eastAsia="宋体" w:cs="宋体"/>
          <w:bCs/>
          <w:sz w:val="22"/>
          <w:szCs w:val="22"/>
        </w:rPr>
      </w:pPr>
      <w:r>
        <w:rPr>
          <w:rFonts w:hint="eastAsia" w:ascii="宋体" w:hAnsi="宋体" w:eastAsia="宋体" w:cs="宋体"/>
          <w:bCs/>
          <w:sz w:val="22"/>
          <w:szCs w:val="22"/>
        </w:rPr>
        <w:t>3.2投标文件的签章</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▲1）招标文件中要求公章签章，统一为电子签章（电子公章）。</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2）资格响应文件、商务技术响应文件、报价要求响应文件封面应由投标供应商法定代表人或其授权代表签字（或盖章），并加盖投标供应商电子签章（电子公章）。</w:t>
      </w:r>
    </w:p>
    <w:p>
      <w:pPr>
        <w:pStyle w:val="2"/>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3）供应商应使用“</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”进行的电子签章并进行加密的投标文件，加密的投标文件中的电子公章款式是否跟实际公章一致，都是有效签章。</w:t>
      </w:r>
    </w:p>
    <w:p>
      <w:pPr>
        <w:pStyle w:val="14"/>
        <w:keepNext w:val="0"/>
        <w:keepLines w:val="0"/>
        <w:pageBreakBefore w:val="0"/>
        <w:widowControl w:val="0"/>
        <w:kinsoku/>
        <w:wordWrap/>
        <w:overflowPunct/>
        <w:topLinePunct w:val="0"/>
        <w:autoSpaceDE/>
        <w:autoSpaceDN/>
        <w:bidi w:val="0"/>
        <w:adjustRightInd/>
        <w:snapToGrid/>
        <w:spacing w:after="0" w:line="360" w:lineRule="auto"/>
        <w:ind w:left="0" w:firstLine="440" w:firstLineChars="200"/>
        <w:jc w:val="both"/>
        <w:rPr>
          <w:rFonts w:hint="eastAsia" w:ascii="宋体" w:hAnsi="宋体" w:eastAsia="宋体" w:cs="宋体"/>
          <w:kern w:val="0"/>
          <w:sz w:val="22"/>
          <w:szCs w:val="22"/>
        </w:rPr>
      </w:pPr>
      <w:r>
        <w:rPr>
          <w:rFonts w:hint="eastAsia" w:ascii="宋体" w:hAnsi="宋体" w:eastAsia="宋体" w:cs="宋体"/>
          <w:kern w:val="0"/>
          <w:sz w:val="22"/>
          <w:szCs w:val="22"/>
        </w:rPr>
        <w:t>4）投标文件应使用电子交易平台 CA 数字证书进行电子签章。电子交易平台 CA 数字证书仅限于本单位在电子交易活动中使用，不得转让和出借。申领流程：</w:t>
      </w:r>
      <w:r>
        <w:rPr>
          <w:rFonts w:hint="eastAsia" w:ascii="宋体" w:hAnsi="宋体" w:cs="宋体"/>
          <w:kern w:val="0"/>
          <w:sz w:val="22"/>
          <w:szCs w:val="22"/>
          <w:lang w:eastAsia="zh-CN"/>
        </w:rPr>
        <w:t>乐彩云平台</w:t>
      </w:r>
      <w:r>
        <w:rPr>
          <w:rFonts w:hint="eastAsia" w:ascii="宋体" w:hAnsi="宋体" w:eastAsia="宋体" w:cs="宋体"/>
          <w:kern w:val="0"/>
          <w:sz w:val="22"/>
          <w:szCs w:val="22"/>
        </w:rPr>
        <w:t>-下载专区-电子交易客户端-CA 驱动和申领流程。电子签章操作指南详见</w:t>
      </w:r>
      <w:r>
        <w:rPr>
          <w:rFonts w:hint="eastAsia" w:ascii="宋体" w:hAnsi="宋体" w:cs="宋体"/>
          <w:kern w:val="0"/>
          <w:sz w:val="22"/>
          <w:szCs w:val="22"/>
          <w:lang w:eastAsia="zh-CN"/>
        </w:rPr>
        <w:t>乐彩云平台</w:t>
      </w:r>
      <w:r>
        <w:rPr>
          <w:rFonts w:hint="eastAsia" w:ascii="宋体" w:hAnsi="宋体" w:eastAsia="宋体" w:cs="宋体"/>
          <w:kern w:val="0"/>
          <w:sz w:val="22"/>
          <w:szCs w:val="22"/>
        </w:rPr>
        <w:t>---服务中心--帮助文档--项目采购--电子招投标--《政府采购项目电子交易管理操作指南-供应商》。</w:t>
      </w:r>
    </w:p>
    <w:p>
      <w:pPr>
        <w:pStyle w:val="14"/>
        <w:keepNext w:val="0"/>
        <w:keepLines w:val="0"/>
        <w:pageBreakBefore w:val="0"/>
        <w:kinsoku/>
        <w:wordWrap/>
        <w:overflowPunct/>
        <w:topLinePunct w:val="0"/>
        <w:bidi w:val="0"/>
        <w:spacing w:after="0" w:line="360" w:lineRule="auto"/>
        <w:ind w:left="0" w:firstLine="442" w:firstLineChars="200"/>
        <w:jc w:val="both"/>
        <w:rPr>
          <w:rFonts w:hint="eastAsia" w:ascii="宋体" w:hAnsi="宋体" w:eastAsia="宋体" w:cs="宋体"/>
          <w:b/>
          <w:bCs/>
          <w:sz w:val="22"/>
          <w:szCs w:val="22"/>
        </w:rPr>
      </w:pPr>
      <w:r>
        <w:rPr>
          <w:rFonts w:hint="eastAsia" w:ascii="宋体" w:hAnsi="宋体" w:eastAsia="宋体" w:cs="宋体"/>
          <w:b/>
          <w:bCs/>
          <w:sz w:val="22"/>
          <w:szCs w:val="22"/>
        </w:rPr>
        <w:t>3.3投标文件的形式</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1）投标文件的形式：见《投标通知书》；</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2）“电子加密投标文件”：“电子加密投标文件”是指通过“</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”完成投标文件编制后生成并加密的数据电文形式的投标文件。</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3）“备份投标文件”：“备份投标文件”是指与“电子加密投标文件”同时生成的数据电文形式的电子文件（备份标书），其他方式编制的“备份投标文件”视为无效的“备份投标文件”。通过电子交易平台成功上传递交的投标文件已按时解密的，备份投标文件自动失效。备份投标文件不是投标备选方案。</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4）本项目实行电子交易。电子交易平台为</w:t>
      </w:r>
      <w:r>
        <w:rPr>
          <w:rFonts w:hint="eastAsia" w:ascii="宋体" w:hAnsi="宋体" w:cs="宋体"/>
          <w:b w:val="0"/>
          <w:sz w:val="22"/>
          <w:szCs w:val="22"/>
          <w:lang w:eastAsia="zh-CN"/>
        </w:rPr>
        <w:t>乐</w:t>
      </w:r>
      <w:r>
        <w:rPr>
          <w:rStyle w:val="28"/>
          <w:rFonts w:hint="eastAsia" w:ascii="宋体" w:hAnsi="宋体" w:eastAsia="宋体" w:cs="宋体"/>
          <w:b w:val="0"/>
          <w:i w:val="0"/>
          <w:caps w:val="0"/>
          <w:spacing w:val="0"/>
          <w:w w:val="100"/>
          <w:kern w:val="2"/>
          <w:sz w:val="22"/>
          <w:szCs w:val="22"/>
          <w:lang w:val="en-US" w:eastAsia="zh-CN" w:bidi="ar-SA"/>
        </w:rPr>
        <w:t>采云平台</w:t>
      </w:r>
      <w:r>
        <w:rPr>
          <w:rFonts w:hint="eastAsia" w:ascii="宋体" w:hAnsi="宋体" w:eastAsia="宋体" w:cs="宋体"/>
          <w:b w:val="0"/>
          <w:sz w:val="22"/>
          <w:szCs w:val="22"/>
        </w:rPr>
        <w:t>。供应商应通过电子交易平台实行在线投标响应。</w:t>
      </w:r>
    </w:p>
    <w:p>
      <w:pPr>
        <w:keepNext w:val="0"/>
        <w:keepLines w:val="0"/>
        <w:pageBreakBefore w:val="0"/>
        <w:kinsoku/>
        <w:wordWrap/>
        <w:overflowPunct/>
        <w:topLinePunct w:val="0"/>
        <w:autoSpaceDE w:val="0"/>
        <w:autoSpaceDN w:val="0"/>
        <w:bidi w:val="0"/>
        <w:adjustRightInd w:val="0"/>
        <w:snapToGrid w:val="0"/>
        <w:spacing w:line="360" w:lineRule="auto"/>
        <w:jc w:val="both"/>
        <w:textAlignment w:val="bottom"/>
        <w:rPr>
          <w:rFonts w:hint="eastAsia" w:ascii="宋体" w:hAnsi="宋体" w:eastAsia="宋体" w:cs="宋体"/>
          <w:bCs/>
          <w:sz w:val="22"/>
          <w:szCs w:val="22"/>
        </w:rPr>
      </w:pPr>
      <w:r>
        <w:rPr>
          <w:rFonts w:hint="eastAsia" w:ascii="宋体" w:hAnsi="宋体" w:eastAsia="宋体" w:cs="宋体"/>
          <w:bCs/>
          <w:sz w:val="22"/>
          <w:szCs w:val="22"/>
        </w:rPr>
        <w:t xml:space="preserve">    </w:t>
      </w:r>
      <w:bookmarkStart w:id="8" w:name="_Toc132122412"/>
      <w:bookmarkStart w:id="9" w:name="_Toc132122115"/>
      <w:r>
        <w:rPr>
          <w:rFonts w:hint="eastAsia" w:ascii="宋体" w:hAnsi="宋体" w:eastAsia="宋体" w:cs="宋体"/>
          <w:bCs/>
          <w:sz w:val="22"/>
          <w:szCs w:val="22"/>
        </w:rPr>
        <w:t>4、投标报价</w:t>
      </w:r>
      <w:bookmarkEnd w:id="8"/>
      <w:bookmarkEnd w:id="9"/>
    </w:p>
    <w:p>
      <w:pPr>
        <w:keepNext w:val="0"/>
        <w:keepLines w:val="0"/>
        <w:pageBreakBefore w:val="0"/>
        <w:kinsoku/>
        <w:wordWrap/>
        <w:overflowPunct/>
        <w:topLinePunct w:val="0"/>
        <w:autoSpaceDE w:val="0"/>
        <w:autoSpaceDN w:val="0"/>
        <w:bidi w:val="0"/>
        <w:adjustRightInd w:val="0"/>
        <w:snapToGrid w:val="0"/>
        <w:spacing w:line="360" w:lineRule="auto"/>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 xml:space="preserve">    4.1、供应商应按招标文件中《开标一览表》填写投标总价。</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4.2、本次招标只允许有一个报价，有选择的报价将不予接受。</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4.3、</w:t>
      </w:r>
      <w:r>
        <w:rPr>
          <w:rFonts w:hint="eastAsia" w:ascii="宋体" w:hAnsi="宋体" w:eastAsia="宋体" w:cs="宋体"/>
          <w:b w:val="0"/>
          <w:color w:val="auto"/>
          <w:sz w:val="22"/>
          <w:szCs w:val="22"/>
          <w:u w:val="single"/>
        </w:rPr>
        <w:t>本次招标只有一次投标报价的机会，投标报价为履行合同到最终采购人验收合格后的全部费用。</w:t>
      </w:r>
      <w:r>
        <w:rPr>
          <w:rFonts w:hint="eastAsia" w:ascii="宋体" w:hAnsi="宋体" w:eastAsia="宋体" w:cs="宋体"/>
          <w:b w:val="0"/>
          <w:color w:val="auto"/>
          <w:sz w:val="22"/>
          <w:szCs w:val="22"/>
        </w:rPr>
        <w:t>供应商应在各自技术和商务占优势的基础上并充分考虑本项目的重要性，提供对买方最优惠的投标报价。</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4.4、投标报价应包含以下费用。</w:t>
      </w:r>
    </w:p>
    <w:p>
      <w:pPr>
        <w:keepNext w:val="0"/>
        <w:keepLines w:val="0"/>
        <w:pageBreakBefore w:val="0"/>
        <w:numPr>
          <w:ilvl w:val="0"/>
          <w:numId w:val="8"/>
        </w:numPr>
        <w:tabs>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u w:val="single"/>
        </w:rPr>
        <w:t>▲本项目总价包干，供应商在投标报价中应充分考虑所有可能发生的费用，否则采购人将视投标总价中已包括所有费用。</w:t>
      </w:r>
    </w:p>
    <w:p>
      <w:pPr>
        <w:keepNext w:val="0"/>
        <w:keepLines w:val="0"/>
        <w:pageBreakBefore w:val="0"/>
        <w:numPr>
          <w:ilvl w:val="0"/>
          <w:numId w:val="9"/>
        </w:numPr>
        <w:tabs>
          <w:tab w:val="left" w:pos="1025"/>
        </w:tabs>
        <w:kinsoku/>
        <w:wordWrap/>
        <w:overflowPunct/>
        <w:topLinePunct w:val="0"/>
        <w:bidi w:val="0"/>
        <w:adjustRightInd w:val="0"/>
        <w:snapToGrid w:val="0"/>
        <w:spacing w:line="360" w:lineRule="auto"/>
        <w:ind w:left="0" w:firstLine="400" w:firstLineChars="200"/>
        <w:jc w:val="both"/>
        <w:rPr>
          <w:rFonts w:hint="eastAsia" w:ascii="宋体" w:hAnsi="宋体" w:eastAsia="宋体" w:cs="宋体"/>
          <w:b w:val="0"/>
          <w:spacing w:val="-10"/>
          <w:sz w:val="22"/>
          <w:szCs w:val="22"/>
        </w:rPr>
      </w:pPr>
      <w:r>
        <w:rPr>
          <w:rFonts w:hint="eastAsia" w:ascii="宋体" w:hAnsi="宋体" w:eastAsia="宋体" w:cs="宋体"/>
          <w:b w:val="0"/>
          <w:spacing w:val="-10"/>
          <w:sz w:val="22"/>
          <w:szCs w:val="22"/>
        </w:rPr>
        <w:t>所有人员成本费用</w:t>
      </w:r>
    </w:p>
    <w:p>
      <w:pPr>
        <w:keepNext w:val="0"/>
        <w:keepLines w:val="0"/>
        <w:pageBreakBefore w:val="0"/>
        <w:numPr>
          <w:ilvl w:val="0"/>
          <w:numId w:val="8"/>
        </w:numPr>
        <w:tabs>
          <w:tab w:val="left" w:pos="965"/>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所有工具、机械、用品、耗材用品等</w:t>
      </w:r>
    </w:p>
    <w:p>
      <w:pPr>
        <w:keepNext w:val="0"/>
        <w:keepLines w:val="0"/>
        <w:pageBreakBefore w:val="0"/>
        <w:numPr>
          <w:ilvl w:val="0"/>
          <w:numId w:val="8"/>
        </w:numPr>
        <w:tabs>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企业管理费用及其他费用（管理费用、办公费用、合理利润、风险、保险、处理一切伤亡事故、招标代理服务费等费用），</w:t>
      </w:r>
      <w:r>
        <w:rPr>
          <w:rFonts w:hint="eastAsia" w:ascii="宋体" w:hAnsi="宋体" w:eastAsia="宋体" w:cs="宋体"/>
          <w:b w:val="0"/>
          <w:bCs/>
          <w:sz w:val="22"/>
          <w:szCs w:val="22"/>
        </w:rPr>
        <w:t>并</w:t>
      </w:r>
      <w:r>
        <w:rPr>
          <w:rFonts w:hint="eastAsia" w:ascii="宋体" w:hAnsi="宋体" w:eastAsia="宋体" w:cs="宋体"/>
          <w:b w:val="0"/>
          <w:sz w:val="22"/>
          <w:szCs w:val="22"/>
        </w:rPr>
        <w:t>已扣除所有商业折扣以及现金折扣</w:t>
      </w:r>
      <w:r>
        <w:rPr>
          <w:rFonts w:hint="eastAsia" w:ascii="宋体" w:hAnsi="宋体" w:eastAsia="宋体" w:cs="宋体"/>
          <w:b w:val="0"/>
          <w:sz w:val="22"/>
          <w:szCs w:val="22"/>
          <w:u w:val="single"/>
        </w:rPr>
        <w:t>等完成合同所需的一切本身和不可所缺的所有工作开支、政策性文件规定及合同包含的所有风险、责任等各项全部费用</w:t>
      </w:r>
      <w:r>
        <w:rPr>
          <w:rFonts w:hint="eastAsia" w:ascii="宋体" w:hAnsi="宋体" w:eastAsia="宋体" w:cs="宋体"/>
          <w:b w:val="0"/>
          <w:sz w:val="22"/>
          <w:szCs w:val="22"/>
        </w:rPr>
        <w:t>。</w:t>
      </w:r>
    </w:p>
    <w:p>
      <w:pPr>
        <w:keepNext w:val="0"/>
        <w:keepLines w:val="0"/>
        <w:pageBreakBefore w:val="0"/>
        <w:numPr>
          <w:ilvl w:val="0"/>
          <w:numId w:val="8"/>
        </w:numPr>
        <w:tabs>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企业税金</w:t>
      </w:r>
    </w:p>
    <w:p>
      <w:pPr>
        <w:keepNext w:val="0"/>
        <w:keepLines w:val="0"/>
        <w:pageBreakBefore w:val="0"/>
        <w:widowControl w:val="0"/>
        <w:kinsoku/>
        <w:wordWrap/>
        <w:overflowPunct/>
        <w:topLinePunct w:val="0"/>
        <w:bidi w:val="0"/>
        <w:spacing w:line="360" w:lineRule="auto"/>
        <w:ind w:firstLine="440" w:firstLineChars="200"/>
        <w:jc w:val="both"/>
        <w:rPr>
          <w:rFonts w:hint="eastAsia" w:ascii="宋体" w:hAnsi="宋体" w:eastAsia="宋体" w:cs="宋体"/>
          <w:b w:val="0"/>
          <w:sz w:val="22"/>
          <w:szCs w:val="22"/>
          <w:u w:val="single"/>
        </w:rPr>
      </w:pPr>
      <w:r>
        <w:rPr>
          <w:rFonts w:hint="eastAsia" w:ascii="宋体" w:hAnsi="宋体" w:eastAsia="宋体" w:cs="宋体"/>
          <w:b w:val="0"/>
          <w:sz w:val="22"/>
          <w:szCs w:val="22"/>
          <w:u w:val="single"/>
        </w:rPr>
        <w:t>供应商在报价中应充分考虑所有可能发生的费用，否则采购人将视总价中已包括所有费用。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u w:val="single"/>
        </w:rPr>
      </w:pPr>
      <w:r>
        <w:rPr>
          <w:rFonts w:hint="eastAsia" w:ascii="宋体" w:hAnsi="宋体" w:eastAsia="宋体" w:cs="宋体"/>
          <w:b w:val="0"/>
          <w:sz w:val="22"/>
          <w:szCs w:val="22"/>
          <w:u w:val="single"/>
        </w:rPr>
        <w:t>供应商对在合同执行中，除上述费用及招标文件规定的由中标供应商负责的工作范围以外需要采购人协调或提供便利的工作应当在投标文件中说明。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color w:val="auto"/>
          <w:sz w:val="22"/>
          <w:szCs w:val="22"/>
        </w:rPr>
        <w:t>填写报价表格时，各项费用应如实填写，如已含在产品价格中，则填“含”，如免费则填“免”，不允许空白。</w:t>
      </w:r>
    </w:p>
    <w:p>
      <w:pPr>
        <w:keepNext w:val="0"/>
        <w:keepLines w:val="0"/>
        <w:pageBreakBefore w:val="0"/>
        <w:kinsoku/>
        <w:wordWrap/>
        <w:overflowPunct/>
        <w:topLinePunct w:val="0"/>
        <w:autoSpaceDE w:val="0"/>
        <w:autoSpaceDN w:val="0"/>
        <w:bidi w:val="0"/>
        <w:adjustRightInd w:val="0"/>
        <w:snapToGrid w:val="0"/>
        <w:spacing w:line="360" w:lineRule="auto"/>
        <w:ind w:firstLine="433" w:firstLineChars="196"/>
        <w:jc w:val="both"/>
        <w:textAlignment w:val="bottom"/>
        <w:rPr>
          <w:rFonts w:hint="eastAsia" w:ascii="宋体" w:hAnsi="宋体" w:eastAsia="宋体" w:cs="宋体"/>
          <w:bCs/>
          <w:sz w:val="22"/>
          <w:szCs w:val="22"/>
          <w:lang w:val="zh-CN"/>
        </w:rPr>
      </w:pPr>
      <w:r>
        <w:rPr>
          <w:rFonts w:hint="eastAsia" w:ascii="宋体" w:hAnsi="宋体" w:eastAsia="宋体" w:cs="宋体"/>
          <w:bCs/>
          <w:sz w:val="22"/>
          <w:szCs w:val="22"/>
        </w:rPr>
        <w:t>5、采购人要求分类报价是为了方便评标，但在任何情况下不限制采购人以其认为最合适的条款签订合同的权利。</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bookmarkStart w:id="10" w:name="_Toc132122414"/>
      <w:bookmarkStart w:id="11" w:name="_Toc132122117"/>
      <w:r>
        <w:rPr>
          <w:rFonts w:hint="eastAsia" w:ascii="宋体" w:hAnsi="宋体" w:eastAsia="宋体" w:cs="宋体"/>
          <w:bCs/>
          <w:sz w:val="22"/>
          <w:szCs w:val="22"/>
        </w:rPr>
        <w:t>6、投标文件的有效期</w:t>
      </w:r>
      <w:bookmarkEnd w:id="10"/>
      <w:bookmarkEnd w:id="11"/>
    </w:p>
    <w:p>
      <w:pPr>
        <w:pStyle w:val="3"/>
        <w:keepNext w:val="0"/>
        <w:keepLines w:val="0"/>
        <w:pageBreakBefore w:val="0"/>
        <w:kinsoku/>
        <w:wordWrap/>
        <w:overflowPunct/>
        <w:topLinePunct w:val="0"/>
        <w:bidi w:val="0"/>
        <w:adjustRightInd w:val="0"/>
        <w:snapToGrid w:val="0"/>
        <w:spacing w:line="360" w:lineRule="auto"/>
        <w:ind w:right="-160" w:rightChars="-76"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6.1自开标日起90天内，投标文件应保持有效。有效期短于这个规定期限的投标将被拒绝。</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6.2在特殊情况下，采购人可与供应商协商延长投标文件的有效期，这种要求和答复均应以书面形式进行。</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6.3同意延长有效期的供应商不能修改投标文件。</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bookmarkStart w:id="12" w:name="_Toc132122118"/>
      <w:bookmarkStart w:id="13" w:name="_Toc132122415"/>
      <w:r>
        <w:rPr>
          <w:rFonts w:hint="eastAsia" w:ascii="宋体" w:hAnsi="宋体" w:eastAsia="宋体" w:cs="宋体"/>
          <w:bCs/>
          <w:sz w:val="22"/>
          <w:szCs w:val="22"/>
        </w:rPr>
        <w:t>7、投标文件的签署和份数</w:t>
      </w:r>
      <w:bookmarkEnd w:id="12"/>
      <w:bookmarkEnd w:id="13"/>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u w:val="single"/>
        </w:rPr>
      </w:pPr>
      <w:r>
        <w:rPr>
          <w:rFonts w:hint="eastAsia" w:ascii="宋体" w:hAnsi="宋体" w:eastAsia="宋体" w:cs="宋体"/>
          <w:bCs/>
          <w:color w:val="auto"/>
          <w:sz w:val="22"/>
          <w:szCs w:val="22"/>
        </w:rPr>
        <w:t>7.1投标文件的签章：</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1）投标文件的签章：见《投标通知(邀请)书》；</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2）电子签章操作指南详见《供应商项目采购-电子招投标操作指南》。</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7.2投标文件的份数</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1）“电子加密投标文件”：在线上传递交（一份）。</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2）“备份投标文件”：密封包装后（如采用邮寄方式建议用EMS邮寄或顺丰邮寄形式）投标截止时间前递交（一份），以签收时间为准。（</w:t>
      </w:r>
      <w:r>
        <w:rPr>
          <w:rFonts w:hint="eastAsia" w:ascii="宋体" w:hAnsi="宋体" w:cs="宋体"/>
          <w:b w:val="0"/>
          <w:bCs/>
          <w:sz w:val="22"/>
          <w:szCs w:val="22"/>
          <w:lang w:val="en-US" w:eastAsia="zh-CN" w:bidi="ar"/>
        </w:rPr>
        <w:t>收</w:t>
      </w:r>
      <w:r>
        <w:rPr>
          <w:rFonts w:hint="eastAsia" w:ascii="宋体" w:hAnsi="宋体" w:eastAsia="宋体" w:cs="宋体"/>
          <w:b w:val="0"/>
          <w:bCs/>
          <w:sz w:val="22"/>
          <w:szCs w:val="22"/>
          <w:lang w:bidi="ar"/>
        </w:rPr>
        <w:t>件地址：龙港市彩虹大厦B栋601室，</w:t>
      </w:r>
      <w:r>
        <w:rPr>
          <w:rFonts w:hint="eastAsia" w:ascii="宋体" w:hAnsi="宋体" w:eastAsia="宋体" w:cs="宋体"/>
          <w:b w:val="0"/>
          <w:bCs/>
          <w:sz w:val="22"/>
          <w:szCs w:val="22"/>
          <w:lang w:val="en-US" w:eastAsia="zh-CN" w:bidi="ar"/>
        </w:rPr>
        <w:t>黄乐毅</w:t>
      </w:r>
      <w:r>
        <w:rPr>
          <w:rFonts w:hint="eastAsia" w:ascii="宋体" w:hAnsi="宋体" w:eastAsia="宋体" w:cs="宋体"/>
          <w:b w:val="0"/>
          <w:bCs/>
          <w:sz w:val="22"/>
          <w:szCs w:val="22"/>
          <w:lang w:bidi="ar"/>
        </w:rPr>
        <w:t>收，邮编325800，电话</w:t>
      </w:r>
      <w:r>
        <w:rPr>
          <w:rFonts w:hint="eastAsia" w:ascii="宋体" w:hAnsi="宋体" w:eastAsia="宋体" w:cs="宋体"/>
          <w:b w:val="0"/>
          <w:bCs/>
          <w:sz w:val="22"/>
          <w:szCs w:val="22"/>
          <w:lang w:val="en-US" w:eastAsia="zh-CN" w:bidi="ar"/>
        </w:rPr>
        <w:t>18167286280</w:t>
      </w:r>
      <w:r>
        <w:rPr>
          <w:rFonts w:hint="eastAsia" w:ascii="宋体" w:hAnsi="宋体" w:eastAsia="宋体" w:cs="宋体"/>
          <w:b w:val="0"/>
          <w:color w:val="auto"/>
          <w:sz w:val="22"/>
          <w:szCs w:val="22"/>
        </w:rPr>
        <w:t>）。</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8、投标文件的修改和撤回</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”将予以拒收。投标截止时间后，投标供应商不得撤回、修改《投标文件》。</w:t>
      </w:r>
    </w:p>
    <w:p>
      <w:pPr>
        <w:pStyle w:val="3"/>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五、投标文件的密封与递交</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2" w:firstLineChars="200"/>
        <w:jc w:val="both"/>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1、投标文件的上传与递交</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（1）“电子加密投标文件”的上传、递交：</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a.投标供应商应在投标截止时间前将“电子加密投标文件”成功上传递交至“</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”，否则投标无效。</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b.“电子加密投标文件”成功上传递交后，供应商可自行打印投标文件接收回执。</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（2）“备份投标文件”的密封包装、递交：</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a.投标供应商在“</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”完成“电子加密投标文件”的上传递交后，还可以（如采用邮寄方式建议用EMS邮寄或顺丰邮寄形式）在投标截止时间前递交以介质（U盘）存储的 “备份投标文件”（一份）；</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b.“备份投标文件”应当密封包装，并在包装上标注投标项目名称、投标单位名称并加盖公章。没有密封包装或者逾期送达至投标地点的“备份投标文件”将不予接收；</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color w:val="auto"/>
          <w:sz w:val="22"/>
          <w:szCs w:val="22"/>
        </w:rPr>
        <w:t>c.通过“</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”成功上传递交的“电子加密投标文件”已按时解密的，“备份投标文件”自动失效。投标截止时间前，投标供应商仅递交了“备份投标文件”而未将“电子加密投标文件”成功上传至“</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”的，投标无效。</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2、投标截止时间</w:t>
      </w:r>
    </w:p>
    <w:p>
      <w:pPr>
        <w:pStyle w:val="3"/>
        <w:keepNext w:val="0"/>
        <w:keepLines w:val="0"/>
        <w:pageBreakBefore w:val="0"/>
        <w:widowControl w:val="0"/>
        <w:kinsoku/>
        <w:wordWrap/>
        <w:overflowPunct/>
        <w:topLinePunct w:val="0"/>
        <w:autoSpaceDE/>
        <w:autoSpaceDN/>
        <w:bidi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2.1投标文件必须在投标文件递交截止时间前成功上传递交至“</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”，否则投标无效。</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2.2采购机构如因故推迟投标截止时间，应通知所有供应商。在这种情况下，供应商的权利和义务将受到新的截止时间的约束。</w:t>
      </w:r>
    </w:p>
    <w:p>
      <w:pPr>
        <w:pStyle w:val="3"/>
        <w:keepNext w:val="0"/>
        <w:keepLines w:val="0"/>
        <w:pageBreakBefore w:val="0"/>
        <w:kinsoku/>
        <w:wordWrap/>
        <w:overflowPunct/>
        <w:topLinePunct w:val="0"/>
        <w:bidi w:val="0"/>
        <w:spacing w:line="360" w:lineRule="auto"/>
        <w:ind w:firstLine="433"/>
        <w:jc w:val="both"/>
        <w:outlineLvl w:val="1"/>
        <w:rPr>
          <w:rFonts w:hint="eastAsia" w:ascii="宋体" w:hAnsi="宋体" w:eastAsia="宋体" w:cs="宋体"/>
          <w:sz w:val="22"/>
          <w:szCs w:val="22"/>
        </w:rPr>
      </w:pPr>
      <w:r>
        <w:rPr>
          <w:rFonts w:hint="eastAsia" w:ascii="宋体" w:hAnsi="宋体" w:eastAsia="宋体" w:cs="宋体"/>
          <w:sz w:val="22"/>
          <w:szCs w:val="22"/>
        </w:rPr>
        <w:t>六、开标和评标</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1、开标</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1.1、采购组织机构将按照招标文件规定的时间通过“</w:t>
      </w:r>
      <w:r>
        <w:rPr>
          <w:rFonts w:hint="eastAsia" w:ascii="宋体" w:hAnsi="宋体" w:eastAsia="宋体" w:cs="宋体"/>
          <w:b w:val="0"/>
          <w:sz w:val="22"/>
          <w:szCs w:val="22"/>
          <w:lang w:val="en-US" w:eastAsia="zh-CN"/>
        </w:rPr>
        <w:t>乐采</w:t>
      </w:r>
      <w:r>
        <w:rPr>
          <w:rFonts w:hint="eastAsia" w:ascii="宋体" w:hAnsi="宋体" w:eastAsia="宋体" w:cs="宋体"/>
          <w:b w:val="0"/>
          <w:sz w:val="22"/>
          <w:szCs w:val="22"/>
        </w:rPr>
        <w:t>云平台”组织开标、开启投标文件，所有供应商均应当准时在线参加。</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2、开标准备</w:t>
      </w:r>
    </w:p>
    <w:p>
      <w:pPr>
        <w:pStyle w:val="3"/>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2.1开标的准备工作由采购组织机构负责落实；</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2.2采购组织机构将按照招标文件规定的时间通过“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组织开标、开启投标文件，所有供应商均应当准时在线参加。投标供应商如不参加开标的，视同认可开标结果，事后不得对采购相关人员、开标过程和开标结果提出异议，同时投标供应商因未在线参加开标而导致投标文件无法按时解密等一切后果由供应商自己承担。</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rPr>
        <w:t>开标流程（两阶段）</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rPr>
        <w:t>3.1开标第一阶段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1）向各投标供应商发出电子加密投标文件【开始解密】通知，由供应商按电子加密投标文件【开始解密】通知规定的时间内自行进行投标文件解密。投标供应商在规定的时间内无法完成已递交的“电子加密投标文件”解密的，如已按规定递交了备份投标文件的，将由采购组织机构按“</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”操作规范将备份投标文件上传至“</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”，上传成功后，“电子加密投标文件”自动失效；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（2）投标文件解密结束，通过邮件形式发送各供应商组织签署《</w:t>
      </w:r>
      <w:r>
        <w:rPr>
          <w:rFonts w:hint="eastAsia" w:ascii="宋体" w:hAnsi="宋体" w:eastAsia="宋体" w:cs="宋体"/>
          <w:b w:val="0"/>
          <w:sz w:val="22"/>
          <w:szCs w:val="22"/>
          <w:lang w:val="en-US" w:eastAsia="zh-CN"/>
        </w:rPr>
        <w:t>国企</w:t>
      </w:r>
      <w:r>
        <w:rPr>
          <w:rFonts w:hint="eastAsia" w:ascii="宋体" w:hAnsi="宋体" w:eastAsia="宋体" w:cs="宋体"/>
          <w:b w:val="0"/>
          <w:sz w:val="22"/>
          <w:szCs w:val="22"/>
        </w:rPr>
        <w:t>采购活动现场确认声明书》；</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（3）开启投标文件，进入资格审查；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（4）开启资格审查通过的投标供应商的商务技术响应文件进入符合性审查、商务技术评审；</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（5）第一阶段开标结束。</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备注：开标的第一阶段，</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将依法对投标供应商的资格进行审查，资格审查结束后进入符合性审查和商务技术的评审工作，具体见本章节“投标供应商资格审查”相关规定。</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rPr>
        <w:t>3.2开标第二阶段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1）符合性审查、商务技术评审结束后，举行开标第二阶段会议。首先通过发送邮件形式公布符合性审查、商务技术评审无效供应商名称及理由；公布经商务技术评审后有效投标供应商的名单，同时公布其商务技术部分得分情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开启符合性审查、商务技术评审有效投标供应商的《报价响应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color w:val="auto"/>
          <w:sz w:val="22"/>
          <w:szCs w:val="22"/>
        </w:rPr>
        <w:t>（3）评审结束后，通过发送邮件形式公布中标（成交）候选供应商名单及采购人最终确定中标或</w:t>
      </w:r>
      <w:r>
        <w:rPr>
          <w:rFonts w:hint="eastAsia" w:ascii="宋体" w:hAnsi="宋体" w:eastAsia="宋体" w:cs="宋体"/>
          <w:b w:val="0"/>
          <w:sz w:val="22"/>
          <w:szCs w:val="22"/>
        </w:rPr>
        <w:t>成交供应商名单的时间和公告方式等。</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特别说明：如遇“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”电子化开标或评审程序调整的，按调整后程序执行。</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bookmarkStart w:id="14" w:name="_Toc24550037"/>
      <w:bookmarkStart w:id="15" w:name="_Toc33194393"/>
      <w:r>
        <w:rPr>
          <w:rFonts w:hint="eastAsia" w:ascii="宋体" w:hAnsi="宋体" w:eastAsia="宋体" w:cs="宋体"/>
          <w:bCs/>
          <w:sz w:val="22"/>
          <w:szCs w:val="22"/>
        </w:rPr>
        <w:t>4、投标供应商资格审查</w:t>
      </w:r>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4.1开标第一阶段，</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首先依法对各投标供应商的资格进行审查，审查各投标供应商的资格是否满足招标文件的要求。</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对投标供应商所提交的资格证明材料仅负审核的责任。如发现投标供应商所提交的资格证明材料不合法或与事实不符，采购人可取消其中标资格并追究投标供应商的法律责任。</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4.2投标供应商提交的资格证明材料无法证明其符合招标文件规定的“投标供应商资格要求”的，</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将对其作资格审查不通过处理（无效投标），并不再将其投标提交评标委员会进行后续评审。对未通过资格审查的供应商，采购人或采购机构通过电子邮件的形式告知其未通过的原因。</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4.3单位负责人为同一人或者存在直接控股、管理关系的不同供应商参加同一合同项下的采购活动的，相关投标供应商均作资格无效处理。</w:t>
      </w:r>
    </w:p>
    <w:p>
      <w:pPr>
        <w:pStyle w:val="14"/>
        <w:keepNext w:val="0"/>
        <w:keepLines w:val="0"/>
        <w:pageBreakBefore w:val="0"/>
        <w:widowControl w:val="0"/>
        <w:kinsoku/>
        <w:wordWrap/>
        <w:overflowPunct/>
        <w:topLinePunct w:val="0"/>
        <w:autoSpaceDE/>
        <w:autoSpaceDN/>
        <w:bidi w:val="0"/>
        <w:adjustRightInd/>
        <w:snapToGrid/>
        <w:spacing w:after="0" w:line="360" w:lineRule="auto"/>
        <w:ind w:left="0" w:firstLine="440" w:firstLineChars="200"/>
        <w:jc w:val="both"/>
        <w:textAlignment w:val="auto"/>
        <w:rPr>
          <w:rFonts w:hint="eastAsia" w:ascii="宋体" w:hAnsi="宋体" w:eastAsia="宋体" w:cs="宋体"/>
          <w:kern w:val="0"/>
          <w:sz w:val="22"/>
          <w:szCs w:val="22"/>
        </w:rPr>
      </w:pPr>
      <w:r>
        <w:rPr>
          <w:rFonts w:hint="eastAsia" w:ascii="宋体" w:hAnsi="宋体" w:eastAsia="宋体" w:cs="宋体"/>
          <w:kern w:val="0"/>
          <w:sz w:val="22"/>
          <w:szCs w:val="22"/>
        </w:rPr>
        <w:t>4.4 合格供应商不足 3 家的，不再评标。</w:t>
      </w:r>
    </w:p>
    <w:p>
      <w:pPr>
        <w:pStyle w:val="14"/>
        <w:keepNext w:val="0"/>
        <w:keepLines w:val="0"/>
        <w:pageBreakBefore w:val="0"/>
        <w:kinsoku/>
        <w:wordWrap/>
        <w:overflowPunct/>
        <w:topLinePunct w:val="0"/>
        <w:bidi w:val="0"/>
        <w:spacing w:after="0" w:line="360" w:lineRule="auto"/>
        <w:ind w:left="0" w:firstLine="442" w:firstLineChars="200"/>
        <w:jc w:val="both"/>
        <w:rPr>
          <w:rFonts w:hint="eastAsia" w:ascii="宋体" w:hAnsi="宋体" w:eastAsia="宋体" w:cs="宋体"/>
          <w:b/>
          <w:bCs/>
          <w:sz w:val="22"/>
          <w:szCs w:val="22"/>
        </w:rPr>
      </w:pPr>
      <w:r>
        <w:rPr>
          <w:rFonts w:hint="eastAsia" w:ascii="宋体" w:hAnsi="宋体" w:eastAsia="宋体" w:cs="宋体"/>
          <w:b/>
          <w:bCs/>
          <w:sz w:val="22"/>
          <w:szCs w:val="22"/>
        </w:rPr>
        <w:t>5、评标</w:t>
      </w:r>
    </w:p>
    <w:p>
      <w:pPr>
        <w:pStyle w:val="14"/>
        <w:keepNext w:val="0"/>
        <w:keepLines w:val="0"/>
        <w:pageBreakBefore w:val="0"/>
        <w:kinsoku/>
        <w:wordWrap/>
        <w:overflowPunct/>
        <w:topLinePunct w:val="0"/>
        <w:bidi w:val="0"/>
        <w:spacing w:after="0" w:line="360" w:lineRule="auto"/>
        <w:ind w:left="0" w:firstLine="442" w:firstLineChars="200"/>
        <w:jc w:val="both"/>
        <w:rPr>
          <w:rFonts w:hint="eastAsia" w:ascii="宋体" w:hAnsi="宋体" w:eastAsia="宋体" w:cs="宋体"/>
          <w:b/>
          <w:bCs/>
          <w:sz w:val="22"/>
          <w:szCs w:val="22"/>
        </w:rPr>
      </w:pPr>
      <w:r>
        <w:rPr>
          <w:rFonts w:hint="eastAsia" w:ascii="宋体" w:hAnsi="宋体" w:eastAsia="宋体" w:cs="宋体"/>
          <w:b/>
          <w:bCs/>
          <w:sz w:val="22"/>
          <w:szCs w:val="22"/>
        </w:rPr>
        <w:t>（一）评审工作的组织</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采购人或采购代理机构负责组织本项目的评审工作，并依据相关规定履行职责。</w:t>
      </w:r>
    </w:p>
    <w:p>
      <w:pPr>
        <w:pStyle w:val="3"/>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（二）评标委员会的组建</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1）评标委员会由采购人或采购代理机构依法组建，成员包括采购人代表和评审专家，成员人数为五人或以上单数，其中评审专家不少于成员总数的三分之二。</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2）评标委员会成员名单在评审结果（采购结果）公告前保密。</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（三）评标委员会的职责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评标委员会负责具体评审事务，并独立履行下列职责：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（1）审查、评价投标文件是否符合招标文件的商务、技术等实质性要求；</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（2）要求供应商对投标文件有关事项作出澄清或者说明；</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（3）对投标文件进行比较和评价；</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（4）确定中标候选人名单，以及根据采购人委托直接确定中标人；</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（5）向采购人、采购代理机构或者有关部门报告评审中发现的违法行为。</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（四）评审原则</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1、评审原则：评标委员会按照客观、公正、审慎、择优的原则，根据招标文件规定的评审程序、评审方法和评审标准进行独立评审。</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2、评审工作将依据招标文件、投标文件及招标文件中事先已列明的内容进行（如现场方案讲解、演示等）。</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（五）评审意见的争议处理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评标委员会成员对需要共同认定的事项存在争议的，按照少数服从多数的原则作出结论。持不同意见的评标委员会成员应当在评审报告上签署不同意见及理由，否则视为同意评审报告。</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（六）评委纪律</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bookmarkStart w:id="16" w:name="_Toc24550043"/>
      <w:bookmarkStart w:id="17" w:name="_Toc33194395"/>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（七）</w:t>
      </w:r>
      <w:bookmarkEnd w:id="16"/>
      <w:bookmarkStart w:id="18" w:name="_Toc24550044"/>
      <w:r>
        <w:rPr>
          <w:rFonts w:hint="eastAsia" w:ascii="宋体" w:hAnsi="宋体" w:eastAsia="宋体" w:cs="宋体"/>
          <w:bCs/>
          <w:sz w:val="22"/>
          <w:szCs w:val="22"/>
        </w:rPr>
        <w:t>评审流程及内容</w:t>
      </w:r>
      <w:bookmarkEnd w:id="17"/>
      <w:bookmarkEnd w:id="18"/>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本项目具体的评审事务由评标委员会负责，评审流程及内容如下：</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1 评审前准备</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1.1由评审专家推选评审小组组长，采购人代表不得担任评审小组组长。</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2 投标文件的初步审查、符合性审查</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 xml:space="preserve">对所有通过资格审查的投标供应商的投标文件进行初步审查，审查、评价投标文件是否符合招标文件的商务、技术、服务等实质性要求。 </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评标委员会首先对所有通过资格审查的投标供应商的投标文件进行符合性审查，审查每份投标文件是否实质上响应了招标文件的要求（实质性响应的投标文件是指投标文件符合招标文件规定的实质性内容、条件和规定），经评标委员会认定后作无效标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2.1.1投标人未提供有效的资质证书、营业执照及其年检合格材料和项目负责人相关资格证书（身份证、学历证、职称证、执业资格证书和社保缴费证明）副本等材料的复印件；其他主要人员附身份证、学历证、职称证、有关证书和社保缴费证明复印件。</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2.1.2投标文件对招标文件有关设计服务期限、投标有效期、招标范围等实质性内容未作出响应。</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3 投标文件的澄清、说明或补正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3.1对于投标文件中含义不明确、同类问题表述不一致或者有明显文字和计算错误的内容，评标委员会将以书面形式（或通过“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”在线询标）的形式要求投标供应商在规定的时间内作出必要的澄清、说明或者补正，投标供应商澄清、说明或补正时间为30分钟。</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3.2投标供应商的澄清、说明或者补正应当采用书面（或通过“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”在线答复）形式提交，并加盖公章，或者由法定代表人或其授权的代表签字。投标供应商的澄清、说明或者补正不得超出投标文件的范围或者改变投标文件的实质性内容。</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4 投标文件的错误修正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4.1投标文件如果出现计算或表达上的错误，修正错误的原则如下：</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（1）投标文件中开标一览表内容与投标文件中相应内容不一致的，以开标一览表为准。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（2）投标文件的大写金额和小写金额不一致的，以大写金额为准；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（3）单价金额小数点或者百分比有明显错位的，应以开标一览表的总价为准，并修改单价；</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（4）总价金额与按单价汇总金额不一致的，以单价金额计算结果为准。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4.2对不同文字文本投标文件的解释发生异议的，以中文文本为准。</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kern w:val="2"/>
          <w:sz w:val="22"/>
          <w:szCs w:val="22"/>
        </w:rPr>
      </w:pPr>
      <w:r>
        <w:rPr>
          <w:rFonts w:hint="eastAsia" w:ascii="宋体" w:hAnsi="宋体" w:eastAsia="宋体" w:cs="宋体"/>
          <w:kern w:val="2"/>
          <w:sz w:val="22"/>
          <w:szCs w:val="22"/>
        </w:rPr>
        <w:t>（八）投标文件有下列情况之一者将视为无效：</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bookmarkStart w:id="19" w:name="_Hlk33211013"/>
      <w:r>
        <w:rPr>
          <w:rFonts w:hint="eastAsia" w:ascii="宋体" w:hAnsi="宋体" w:eastAsia="宋体" w:cs="宋体"/>
          <w:b w:val="0"/>
          <w:sz w:val="22"/>
          <w:szCs w:val="22"/>
        </w:rPr>
        <w:t>1、商务、技术文件符合性审查中，存在下列情形之一的，经评标委员会认定后作无效标处理：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bookmarkStart w:id="20" w:name="_Toc33194396"/>
      <w:r>
        <w:rPr>
          <w:rFonts w:hint="eastAsia" w:ascii="宋体" w:hAnsi="宋体" w:eastAsia="宋体" w:cs="宋体"/>
          <w:b w:val="0"/>
          <w:sz w:val="22"/>
          <w:szCs w:val="22"/>
        </w:rPr>
        <w:t>（1）投标文件未有效授权，法定代表人授权委托书等填写不完整或有涂改的；</w:t>
      </w:r>
      <w:bookmarkEnd w:id="20"/>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（2）投标文件没有对本招标文件作出实质性响应的，或不满足（不响应）本招标文件中标注“▲”的实质性要求条款的，或存在招标文件中明确规定的其他无效标情形的；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（3）投标文件存在一个或一个以上备选（替代）投标方案的；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（4）仅提交“备份投标文件”的；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（5）文件组成内容不齐全，本招标文件规定必须提供而未提供的（属于资格审查范围的除外）；</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（6）投标文件标注的响应或偏离情况与事实不符，或提供了虚假材料的；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（7）不响应或擅自改变本招标文件要求或投标文件有采购人不能接受的附加条件的；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（8）参加同一合同项下采购活动的不同供应商之间存在利害关系并且存在影响采购公平竞争行为的；</w:t>
      </w:r>
      <w:bookmarkStart w:id="21" w:name="_Toc33194397"/>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（9）招标人拟采购的产品如属于品目清单范围内的强制采购品目的，供应商未</w:t>
      </w:r>
      <w:bookmarkEnd w:id="21"/>
      <w:bookmarkStart w:id="22" w:name="_Toc33194398"/>
      <w:r>
        <w:rPr>
          <w:rFonts w:hint="eastAsia" w:ascii="宋体" w:hAnsi="宋体" w:eastAsia="宋体" w:cs="宋体"/>
          <w:b w:val="0"/>
          <w:sz w:val="22"/>
          <w:szCs w:val="22"/>
        </w:rPr>
        <w:t>能在响应文件中提供国家确定的认证机构出具的、处于有效期之内的该产品节能产品、环境标志产品认证证书；</w:t>
      </w:r>
      <w:bookmarkEnd w:id="22"/>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kern w:val="2"/>
          <w:sz w:val="22"/>
          <w:szCs w:val="22"/>
        </w:rPr>
      </w:pPr>
      <w:r>
        <w:rPr>
          <w:rFonts w:hint="eastAsia" w:ascii="宋体" w:hAnsi="宋体" w:eastAsia="宋体" w:cs="宋体"/>
          <w:b w:val="0"/>
          <w:sz w:val="22"/>
          <w:szCs w:val="22"/>
        </w:rPr>
        <w:t>（10）违反国家或政府部门相关法律、法规、文件规定的。</w:t>
      </w:r>
      <w:bookmarkEnd w:id="19"/>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2、报价文件符合性审查中，存在下列情形之一的，经评标委员会认定后作无效标处理：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（1）投标文件没有对本招标文件作出实质性响应的，或不满足（不响应）本招标文件中标注“▲”的实质性要求条款的，或存在招标文件中明确规定的其他无效标情形的；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（2）投标文件存在一个或一个以上备选（替代）投标方案的；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（3）未按照招标文件标明的币种报价的，或者投标报价涵盖的内容不符合招标文件要求的；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（4）《开标一览表》内容与《报价组成表》内容不一致且拒不接受修正的；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（5）投标报价具有选择性，唱标价格与投标文件承诺的优惠（折扣）后价格不一致的；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（6）投标报价超过或最高限价的；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（7）仅提交“备份投标文件”的；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（8）投标文件组成内容不齐全，本招标文件规定必须提供而未提供的（属于资格审查范围的除外）；</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（9）投标文件标注的响应或偏离情况与事实不符，或提供了虚假材料的；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（10）不响应或擅自改变本招标文件要求或投标文件有采购人不能接受的附加条件的；</w:t>
      </w:r>
    </w:p>
    <w:p>
      <w:pPr>
        <w:keepNext w:val="0"/>
        <w:keepLines w:val="0"/>
        <w:pageBreakBefore w:val="0"/>
        <w:shd w:val="clear" w:color="auto" w:fill="FFFFFF"/>
        <w:kinsoku/>
        <w:wordWrap/>
        <w:overflowPunct/>
        <w:topLinePunct w:val="0"/>
        <w:autoSpaceDE w:val="0"/>
        <w:autoSpaceDN w:val="0"/>
        <w:bidi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评审委员会认为供应商报价明显低于其他合格供应商的报价，有可能影响产品质量或者不能诚信履约的，应当要求其在合理时间内提供书面说明，必要时提供相关证明材料；供应商不能证明其报价合理性的，评审委员会应当将其作为无效投标或者无效响应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（12）违反国家或政府部门相关法律、法规、文件规定的。</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（九）投标文件的评估、比较、评分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委员会应当按照招标文件中规定的评审方法和标准，对符合性审查合格的投标文件进行商务和技术评估，综合比较与评价。评标时，评标委员会各成员将独立对每个供应商的投标文件进行评价，并汇总每个供应商的得分。评审细则详见本章第七款。</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（十）修改评审结果</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1、评标结果汇总完成后，除下列情形外，任何人不得修改评标结果：</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（1）分值汇总计算错误的；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（2）分项评分超出评分标准范围的；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（3）评标委员会成员对客观评审因素评分不一致的；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（4）经评标委员会认定评分畸高、畸低的。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2、评标报告签署前，经复核发现存在以上情形之一的，评标委员会将当场修改评标结果，并在评标报告中记载。</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（十一）供应商排序及推荐中标（成交）候选供应商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评标委员会根据以下规定确定供应商排名并推荐中标（成交）候选供应商。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1、评标委员会根据各投标供应商的综合得分（商务技术分与报价得分之和）从高到低依次进行排名排序。特殊情形按以下原则处理：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（1）综合得分相同的，按投标报价低的优先原则确定排名；</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（2）综合得分和投标报价均相同的，按技术资信得分从高到低确定排名；</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（3）综合得分、投标报价和技术资信得分均相同的由评标委员会全体成员记名投票按少数服从多数的原则确定排名。</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2、根据最终得分排序，通过书面评审报告的形式，向采购人推荐排名第一的投标供应商为中标（成交）候选供应商。</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（十二）起草、签署评审报告</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评审结束后，评标委员会将通过“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”起草评审报告，评标委员会成员应当在评审报告上签字，对自己的评审意见承担法律责任。对评审报告有异议的，应当在评审报告上签署不同意见，并说明理由，否则视为同意评审报告。</w:t>
      </w:r>
    </w:p>
    <w:p>
      <w:pPr>
        <w:pStyle w:val="3"/>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bCs/>
          <w:sz w:val="22"/>
          <w:szCs w:val="22"/>
        </w:rPr>
        <w:t>（十三）评标办法：见招标文件“第六部分 评标办法”</w:t>
      </w:r>
    </w:p>
    <w:p>
      <w:pPr>
        <w:keepNext w:val="0"/>
        <w:keepLines w:val="0"/>
        <w:pageBreakBefore w:val="0"/>
        <w:shd w:val="clear" w:color="auto" w:fill="FFFFFF"/>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（十四）评标内容的保密</w:t>
      </w:r>
    </w:p>
    <w:p>
      <w:pPr>
        <w:keepNext w:val="0"/>
        <w:keepLines w:val="0"/>
        <w:pageBreakBefore w:val="0"/>
        <w:shd w:val="clear" w:color="auto" w:fill="FFFFFF"/>
        <w:kinsoku/>
        <w:wordWrap/>
        <w:overflowPunct/>
        <w:topLinePunct w:val="0"/>
        <w:bidi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1、公开开标后，直到宣布中标单位止，凡属于审查、澄清、评价和比较投标的所有资料，都不应向供应商或与评标无关的其他人泄露。</w:t>
      </w:r>
    </w:p>
    <w:p>
      <w:pPr>
        <w:keepNext w:val="0"/>
        <w:keepLines w:val="0"/>
        <w:pageBreakBefore w:val="0"/>
        <w:shd w:val="clear" w:color="auto" w:fill="FFFFFF"/>
        <w:kinsoku/>
        <w:wordWrap/>
        <w:overflowPunct/>
        <w:topLinePunct w:val="0"/>
        <w:bidi w:val="0"/>
        <w:snapToGrid w:val="0"/>
        <w:spacing w:line="360" w:lineRule="auto"/>
        <w:ind w:firstLine="440" w:firstLineChars="200"/>
        <w:jc w:val="both"/>
        <w:rPr>
          <w:rFonts w:hint="eastAsia" w:ascii="宋体" w:hAnsi="宋体" w:eastAsia="宋体" w:cs="宋体"/>
          <w:bCs/>
          <w:sz w:val="22"/>
          <w:szCs w:val="22"/>
        </w:rPr>
      </w:pPr>
      <w:r>
        <w:rPr>
          <w:rFonts w:hint="eastAsia" w:ascii="宋体" w:hAnsi="宋体" w:eastAsia="宋体" w:cs="宋体"/>
          <w:b w:val="0"/>
          <w:sz w:val="22"/>
          <w:szCs w:val="22"/>
        </w:rPr>
        <w:t>2、在投标文件的审查、澄清、评价和比较以及确定中标人过程中，供应商对招标人、招标代理机构和评标委员会施加影响的任何行为，都将导致取消资格</w:t>
      </w:r>
      <w:r>
        <w:rPr>
          <w:rFonts w:hint="eastAsia" w:ascii="宋体" w:hAnsi="宋体" w:eastAsia="宋体" w:cs="宋体"/>
          <w:bCs/>
          <w:sz w:val="22"/>
          <w:szCs w:val="22"/>
        </w:rPr>
        <w:t>。</w:t>
      </w:r>
    </w:p>
    <w:p>
      <w:pPr>
        <w:keepNext w:val="0"/>
        <w:keepLines w:val="0"/>
        <w:pageBreakBefore w:val="0"/>
        <w:shd w:val="clear" w:color="auto" w:fill="FFFFFF"/>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（十五）废标</w:t>
      </w:r>
    </w:p>
    <w:p>
      <w:pPr>
        <w:pStyle w:val="14"/>
        <w:keepNext w:val="0"/>
        <w:keepLines w:val="0"/>
        <w:pageBreakBefore w:val="0"/>
        <w:kinsoku/>
        <w:wordWrap/>
        <w:overflowPunct/>
        <w:topLinePunct w:val="0"/>
        <w:bidi w:val="0"/>
        <w:snapToGrid w:val="0"/>
        <w:spacing w:after="0" w:line="360" w:lineRule="auto"/>
        <w:ind w:left="0" w:firstLine="440" w:firstLineChars="200"/>
        <w:jc w:val="both"/>
        <w:rPr>
          <w:rFonts w:hint="eastAsia" w:ascii="宋体" w:hAnsi="宋体" w:eastAsia="宋体" w:cs="宋体"/>
          <w:bCs/>
          <w:sz w:val="22"/>
          <w:szCs w:val="22"/>
        </w:rPr>
      </w:pPr>
      <w:r>
        <w:rPr>
          <w:rFonts w:hint="eastAsia" w:ascii="宋体" w:hAnsi="宋体" w:eastAsia="宋体" w:cs="宋体"/>
          <w:bCs/>
          <w:sz w:val="22"/>
          <w:szCs w:val="22"/>
        </w:rPr>
        <w:t>在采购中，出现下列情形之一的，应予废标：</w:t>
      </w:r>
    </w:p>
    <w:p>
      <w:pPr>
        <w:pStyle w:val="14"/>
        <w:keepNext w:val="0"/>
        <w:keepLines w:val="0"/>
        <w:pageBreakBefore w:val="0"/>
        <w:kinsoku/>
        <w:wordWrap/>
        <w:overflowPunct/>
        <w:topLinePunct w:val="0"/>
        <w:bidi w:val="0"/>
        <w:snapToGrid w:val="0"/>
        <w:spacing w:after="0" w:line="360" w:lineRule="auto"/>
        <w:jc w:val="both"/>
        <w:rPr>
          <w:rFonts w:hint="eastAsia" w:ascii="宋体" w:hAnsi="宋体" w:eastAsia="宋体" w:cs="宋体"/>
          <w:bCs/>
          <w:sz w:val="22"/>
          <w:szCs w:val="22"/>
        </w:rPr>
      </w:pPr>
      <w:r>
        <w:rPr>
          <w:rFonts w:hint="eastAsia" w:ascii="宋体" w:hAnsi="宋体" w:eastAsia="宋体" w:cs="宋体"/>
          <w:bCs/>
          <w:sz w:val="22"/>
          <w:szCs w:val="22"/>
        </w:rPr>
        <w:t>(1)符合专业条件的供应商或者对招标文件作实质响应的供应商不足3家的；</w:t>
      </w:r>
    </w:p>
    <w:p>
      <w:pPr>
        <w:pStyle w:val="14"/>
        <w:keepNext w:val="0"/>
        <w:keepLines w:val="0"/>
        <w:pageBreakBefore w:val="0"/>
        <w:kinsoku/>
        <w:wordWrap/>
        <w:overflowPunct/>
        <w:topLinePunct w:val="0"/>
        <w:bidi w:val="0"/>
        <w:snapToGrid w:val="0"/>
        <w:spacing w:after="0" w:line="360" w:lineRule="auto"/>
        <w:jc w:val="both"/>
        <w:rPr>
          <w:rFonts w:hint="eastAsia" w:ascii="宋体" w:hAnsi="宋体" w:eastAsia="宋体" w:cs="宋体"/>
          <w:bCs/>
          <w:sz w:val="22"/>
          <w:szCs w:val="22"/>
        </w:rPr>
      </w:pPr>
      <w:r>
        <w:rPr>
          <w:rFonts w:hint="eastAsia" w:ascii="宋体" w:hAnsi="宋体" w:eastAsia="宋体" w:cs="宋体"/>
          <w:bCs/>
          <w:sz w:val="22"/>
          <w:szCs w:val="22"/>
        </w:rPr>
        <w:t>(2)出现影响采购公正的违法、违规行为的；</w:t>
      </w:r>
    </w:p>
    <w:p>
      <w:pPr>
        <w:pStyle w:val="14"/>
        <w:keepNext w:val="0"/>
        <w:keepLines w:val="0"/>
        <w:pageBreakBefore w:val="0"/>
        <w:kinsoku/>
        <w:wordWrap/>
        <w:overflowPunct/>
        <w:topLinePunct w:val="0"/>
        <w:bidi w:val="0"/>
        <w:snapToGrid w:val="0"/>
        <w:spacing w:after="0" w:line="360" w:lineRule="auto"/>
        <w:jc w:val="both"/>
        <w:rPr>
          <w:rFonts w:hint="eastAsia" w:ascii="宋体" w:hAnsi="宋体" w:eastAsia="宋体" w:cs="宋体"/>
          <w:bCs/>
          <w:sz w:val="22"/>
          <w:szCs w:val="22"/>
        </w:rPr>
      </w:pPr>
      <w:r>
        <w:rPr>
          <w:rFonts w:hint="eastAsia" w:ascii="宋体" w:hAnsi="宋体" w:eastAsia="宋体" w:cs="宋体"/>
          <w:bCs/>
          <w:sz w:val="22"/>
          <w:szCs w:val="22"/>
        </w:rPr>
        <w:t>(3)报价均超过最高限价，不能支付的；</w:t>
      </w:r>
    </w:p>
    <w:p>
      <w:pPr>
        <w:keepNext w:val="0"/>
        <w:keepLines w:val="0"/>
        <w:pageBreakBefore w:val="0"/>
        <w:shd w:val="clear" w:color="auto" w:fill="FFFFFF"/>
        <w:kinsoku/>
        <w:wordWrap/>
        <w:overflowPunct/>
        <w:topLinePunct w:val="0"/>
        <w:bidi w:val="0"/>
        <w:snapToGrid w:val="0"/>
        <w:spacing w:line="360" w:lineRule="auto"/>
        <w:ind w:firstLine="440"/>
        <w:jc w:val="both"/>
        <w:rPr>
          <w:rFonts w:hint="eastAsia" w:ascii="宋体" w:hAnsi="宋体" w:eastAsia="宋体" w:cs="宋体"/>
          <w:b w:val="0"/>
          <w:bCs/>
          <w:sz w:val="22"/>
          <w:szCs w:val="22"/>
        </w:rPr>
      </w:pPr>
      <w:r>
        <w:rPr>
          <w:rFonts w:hint="eastAsia" w:ascii="宋体" w:hAnsi="宋体" w:eastAsia="宋体" w:cs="宋体"/>
          <w:b w:val="0"/>
          <w:bCs/>
          <w:sz w:val="22"/>
          <w:szCs w:val="22"/>
        </w:rPr>
        <w:t>(4)因重大变故，采购任务取消的。</w:t>
      </w:r>
    </w:p>
    <w:p>
      <w:pPr>
        <w:keepNext w:val="0"/>
        <w:keepLines w:val="0"/>
        <w:pageBreakBefore w:val="0"/>
        <w:shd w:val="clear" w:color="auto" w:fill="FFFFFF"/>
        <w:kinsoku/>
        <w:wordWrap/>
        <w:overflowPunct/>
        <w:topLinePunct w:val="0"/>
        <w:bidi w:val="0"/>
        <w:snapToGrid w:val="0"/>
        <w:spacing w:line="360" w:lineRule="auto"/>
        <w:ind w:firstLine="440"/>
        <w:jc w:val="both"/>
        <w:rPr>
          <w:rFonts w:hint="eastAsia" w:ascii="宋体" w:hAnsi="宋体" w:eastAsia="宋体" w:cs="宋体"/>
          <w:bCs/>
          <w:sz w:val="22"/>
          <w:szCs w:val="22"/>
        </w:rPr>
      </w:pPr>
      <w:r>
        <w:rPr>
          <w:rFonts w:hint="eastAsia" w:ascii="宋体" w:hAnsi="宋体" w:eastAsia="宋体" w:cs="宋体"/>
          <w:bCs/>
          <w:sz w:val="22"/>
          <w:szCs w:val="22"/>
        </w:rPr>
        <w:t>（十六）可中止电子交易活动的情形</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采购过程中出现以下情形，导致电子交易平台无法正常运行，或者无法保证电子交易的公平、公正和安全时，采购组织机构可中止电子交易活动：</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1、电子交易平台发生故障而无法登录访问的；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2、电子交易平台应用或数据库出现错误，不能进行正常操作的；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3、电子交易平台发现严重安全漏洞，有潜在泄密危险的；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4、病毒发作导致不能进行正常操作的；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5、其他无法保证电子交易的公平、公正和安全的情况。</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出现前款规定情形，不影响采购公平、公正性的，采购组织机构可以待上述情形消除后继续组织电子交易活动；影响或可能影响采购公平、公正性的，应当重新采购。</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七、授予合同</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1、决标</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评标结束后，评标委员会按照招标文件确定的评标办法，根据采购人授权确定中标供应商。</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2、中标通知书</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2.1、招标机构</w:t>
      </w:r>
      <w:r>
        <w:rPr>
          <w:rFonts w:hint="eastAsia" w:ascii="宋体" w:hAnsi="宋体" w:eastAsia="宋体" w:cs="宋体"/>
          <w:b w:val="0"/>
          <w:bCs/>
          <w:spacing w:val="10"/>
          <w:sz w:val="22"/>
          <w:szCs w:val="22"/>
        </w:rPr>
        <w:t>在</w:t>
      </w:r>
      <w:r>
        <w:rPr>
          <w:rFonts w:hint="eastAsia" w:ascii="宋体" w:hAnsi="宋体" w:eastAsia="宋体" w:cs="宋体"/>
          <w:b w:val="0"/>
          <w:bCs/>
          <w:sz w:val="22"/>
          <w:szCs w:val="22"/>
          <w:lang w:eastAsia="zh-CN"/>
        </w:rPr>
        <w:t>乐彩云平台和</w:t>
      </w:r>
      <w:r>
        <w:rPr>
          <w:rFonts w:hint="eastAsia" w:ascii="宋体" w:hAnsi="宋体" w:cs="宋体"/>
          <w:b w:val="0"/>
          <w:bCs/>
          <w:sz w:val="22"/>
          <w:szCs w:val="22"/>
          <w:lang w:val="en-US" w:eastAsia="zh-CN"/>
        </w:rPr>
        <w:t>龙港市</w:t>
      </w:r>
      <w:r>
        <w:rPr>
          <w:rFonts w:hint="eastAsia" w:ascii="宋体" w:hAnsi="宋体" w:eastAsia="宋体" w:cs="宋体"/>
          <w:b w:val="0"/>
          <w:bCs/>
          <w:sz w:val="22"/>
          <w:szCs w:val="22"/>
        </w:rPr>
        <w:t>公共资源交易中心网站上公告中标结果，公告期限为1个工作日。</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2.2、中标供应商须在中标结果公告后三日内主动联系采购机构领取中标通知书，中标通知书对采购人和中标供应商具有法律约束力。中标通知书发出后，采购人改变中标结果或者中标供应商放弃中标的，应当承担法律责任。</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3、评标委员会对未中标的供应商不作落标原因解释。</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4、签订合同</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4.1、中标供应商领取中标通知书后</w:t>
      </w:r>
      <w:r>
        <w:rPr>
          <w:rFonts w:hint="eastAsia" w:ascii="宋体" w:hAnsi="宋体" w:eastAsia="宋体" w:cs="宋体"/>
          <w:b w:val="0"/>
          <w:bCs/>
          <w:color w:val="auto"/>
          <w:sz w:val="22"/>
          <w:szCs w:val="22"/>
        </w:rPr>
        <w:t>30天内</w:t>
      </w:r>
      <w:r>
        <w:rPr>
          <w:rFonts w:hint="eastAsia" w:ascii="宋体" w:hAnsi="宋体" w:eastAsia="宋体" w:cs="宋体"/>
          <w:b w:val="0"/>
          <w:bCs/>
          <w:sz w:val="22"/>
          <w:szCs w:val="22"/>
        </w:rPr>
        <w:t>到采购人处与采购人签订合同。中标供应商未经采购人许可，在规定时间内未到采购人处与采购人签订合同，则视为拒签合同。</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4.2、招标文件、中标供应商的投标文件及投标修改文件、评标过程中有关澄清文件及经双方签字的询标纪要（承诺）和中标通知书均作为合同附件。</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4.3 拒签合同的责任</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中标供应商接到中标通知书后，在规定时间内借故否认已经承诺的条件而拒签合同，以投标违约处理，赔偿采购人由此造成的直接经济损失；采购人重新组织招标的，所需费用由原中标供应商承担。采购人无故不与供应商签订合同的应当承担相应的法律责任。</w:t>
      </w:r>
    </w:p>
    <w:p>
      <w:pPr>
        <w:pStyle w:val="3"/>
        <w:keepNext w:val="0"/>
        <w:keepLines w:val="0"/>
        <w:pageBreakBefore w:val="0"/>
        <w:kinsoku/>
        <w:wordWrap/>
        <w:overflowPunct/>
        <w:topLinePunct w:val="0"/>
        <w:bidi w:val="0"/>
        <w:spacing w:line="360" w:lineRule="auto"/>
        <w:ind w:firstLine="450"/>
        <w:jc w:val="both"/>
        <w:rPr>
          <w:rFonts w:hint="eastAsia" w:ascii="宋体" w:hAnsi="宋体" w:eastAsia="宋体" w:cs="宋体"/>
          <w:bCs/>
          <w:sz w:val="22"/>
          <w:szCs w:val="22"/>
        </w:rPr>
      </w:pPr>
      <w:r>
        <w:rPr>
          <w:rFonts w:hint="eastAsia" w:ascii="宋体" w:hAnsi="宋体" w:eastAsia="宋体" w:cs="宋体"/>
          <w:bCs/>
          <w:sz w:val="22"/>
          <w:szCs w:val="22"/>
        </w:rPr>
        <w:t>5、履约保证金</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5.1、成交供应商在收到成交通知书后，需向采购人提供中标价款</w:t>
      </w:r>
      <w:r>
        <w:rPr>
          <w:rFonts w:hint="eastAsia" w:ascii="宋体" w:hAnsi="宋体" w:cs="宋体"/>
          <w:b w:val="0"/>
          <w:sz w:val="22"/>
          <w:szCs w:val="22"/>
          <w:lang w:val="en-US" w:eastAsia="zh-CN"/>
        </w:rPr>
        <w:t>1</w:t>
      </w:r>
      <w:r>
        <w:rPr>
          <w:rFonts w:hint="eastAsia" w:ascii="宋体" w:hAnsi="宋体" w:eastAsia="宋体" w:cs="宋体"/>
          <w:b w:val="0"/>
          <w:sz w:val="22"/>
          <w:szCs w:val="22"/>
        </w:rPr>
        <w:t>%的履约保证金。</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采购人账户：</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单位名称：（成交后由采购人提供）</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开户银行：（成交后由采购人提供）</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银行账号：（成交后由采购人提供）</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sz w:val="22"/>
          <w:szCs w:val="22"/>
        </w:rPr>
      </w:pPr>
      <w:r>
        <w:rPr>
          <w:rFonts w:hint="eastAsia" w:ascii="宋体" w:hAnsi="宋体" w:eastAsia="宋体" w:cs="宋体"/>
          <w:b w:val="0"/>
          <w:sz w:val="22"/>
          <w:szCs w:val="22"/>
        </w:rPr>
        <w:t>履约保证金自提交之日起至服务最终验收前有效。</w:t>
      </w:r>
      <w:r>
        <w:rPr>
          <w:rFonts w:hint="eastAsia" w:ascii="宋体" w:hAnsi="宋体" w:eastAsia="宋体" w:cs="宋体"/>
          <w:b w:val="0"/>
          <w:bCs/>
          <w:sz w:val="22"/>
          <w:szCs w:val="22"/>
          <w:highlight w:val="none"/>
          <w:lang w:val="en-US" w:eastAsia="zh-CN"/>
        </w:rPr>
        <w:t>提交所有成果后30日内无息退还</w:t>
      </w:r>
      <w:r>
        <w:rPr>
          <w:rFonts w:hint="eastAsia" w:ascii="宋体" w:hAnsi="宋体" w:eastAsia="宋体" w:cs="宋体"/>
          <w:b w:val="0"/>
          <w:bCs/>
          <w:sz w:val="22"/>
          <w:szCs w:val="22"/>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textAlignment w:val="bottom"/>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zh-CN"/>
        </w:rPr>
        <w:t>.</w:t>
      </w:r>
      <w:r>
        <w:rPr>
          <w:rFonts w:hint="eastAsia" w:ascii="宋体" w:hAnsi="宋体" w:eastAsia="宋体" w:cs="宋体"/>
          <w:sz w:val="22"/>
          <w:szCs w:val="22"/>
        </w:rPr>
        <w:t>招标代理服务费</w:t>
      </w:r>
    </w:p>
    <w:p>
      <w:pPr>
        <w:pStyle w:val="3"/>
        <w:keepNext w:val="0"/>
        <w:keepLines w:val="0"/>
        <w:pageBreakBefore w:val="0"/>
        <w:kinsoku/>
        <w:wordWrap/>
        <w:overflowPunct/>
        <w:topLinePunct w:val="0"/>
        <w:bidi w:val="0"/>
        <w:spacing w:line="360" w:lineRule="auto"/>
        <w:ind w:firstLine="450"/>
        <w:jc w:val="both"/>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6</w:t>
      </w:r>
      <w:r>
        <w:rPr>
          <w:rFonts w:hint="eastAsia" w:ascii="宋体" w:hAnsi="宋体" w:eastAsia="宋体" w:cs="宋体"/>
          <w:b w:val="0"/>
          <w:bCs/>
          <w:sz w:val="22"/>
          <w:szCs w:val="22"/>
        </w:rPr>
        <w:t>.1、中标人向招标代理机构支付</w:t>
      </w:r>
      <w:r>
        <w:rPr>
          <w:rFonts w:hint="eastAsia" w:cs="宋体"/>
          <w:b w:val="0"/>
          <w:bCs/>
          <w:sz w:val="22"/>
          <w:szCs w:val="22"/>
          <w:u w:val="single"/>
          <w:lang w:val="en-US" w:eastAsia="zh-CN"/>
        </w:rPr>
        <w:t xml:space="preserve">      </w:t>
      </w:r>
      <w:r>
        <w:rPr>
          <w:rFonts w:hint="eastAsia" w:ascii="宋体" w:hAnsi="宋体" w:eastAsia="宋体" w:cs="宋体"/>
          <w:b w:val="0"/>
          <w:bCs/>
          <w:sz w:val="22"/>
          <w:szCs w:val="22"/>
          <w:u w:val="single"/>
        </w:rPr>
        <w:t>元</w:t>
      </w:r>
      <w:r>
        <w:rPr>
          <w:rFonts w:hint="eastAsia" w:ascii="宋体" w:hAnsi="宋体" w:eastAsia="宋体" w:cs="宋体"/>
          <w:b w:val="0"/>
          <w:bCs/>
          <w:sz w:val="22"/>
          <w:szCs w:val="22"/>
        </w:rPr>
        <w:t>的招标代理服务费，招标代理服务费包含在投标总价中。</w:t>
      </w:r>
    </w:p>
    <w:p>
      <w:pPr>
        <w:pStyle w:val="3"/>
        <w:keepNext w:val="0"/>
        <w:keepLines w:val="0"/>
        <w:pageBreakBefore w:val="0"/>
        <w:kinsoku/>
        <w:wordWrap/>
        <w:overflowPunct/>
        <w:topLinePunct w:val="0"/>
        <w:bidi w:val="0"/>
        <w:spacing w:line="360" w:lineRule="auto"/>
        <w:ind w:firstLine="450"/>
        <w:jc w:val="both"/>
        <w:rPr>
          <w:rFonts w:hint="eastAsia" w:ascii="宋体" w:hAnsi="宋体" w:eastAsia="宋体" w:cs="宋体"/>
          <w:b w:val="0"/>
          <w:bCs/>
          <w:sz w:val="22"/>
          <w:szCs w:val="22"/>
          <w:highlight w:val="yellow"/>
        </w:rPr>
      </w:pPr>
      <w:r>
        <w:rPr>
          <w:rFonts w:hint="eastAsia" w:ascii="宋体" w:hAnsi="宋体" w:eastAsia="宋体" w:cs="宋体"/>
          <w:b w:val="0"/>
          <w:bCs/>
          <w:sz w:val="22"/>
          <w:szCs w:val="22"/>
          <w:highlight w:val="yellow"/>
          <w:lang w:val="en-US" w:eastAsia="zh-CN"/>
        </w:rPr>
        <w:t>6</w:t>
      </w:r>
      <w:r>
        <w:rPr>
          <w:rFonts w:hint="eastAsia" w:ascii="宋体" w:hAnsi="宋体" w:eastAsia="宋体" w:cs="宋体"/>
          <w:b w:val="0"/>
          <w:bCs/>
          <w:sz w:val="22"/>
          <w:szCs w:val="22"/>
          <w:highlight w:val="yellow"/>
        </w:rPr>
        <w:t>.2、中标人向乐采云公司支付中标价（万分之五，下限500元，上限8000元）的电子信息交易费。</w:t>
      </w:r>
    </w:p>
    <w:p>
      <w:pPr>
        <w:pageBreakBefore w:val="0"/>
        <w:kinsoku/>
        <w:wordWrap/>
        <w:overflowPunct/>
        <w:topLinePunct w:val="0"/>
        <w:bidi w:val="0"/>
        <w:adjustRightInd w:val="0"/>
        <w:spacing w:before="324" w:beforeLines="100" w:after="324" w:afterLines="100" w:line="430" w:lineRule="atLeast"/>
        <w:jc w:val="center"/>
        <w:outlineLvl w:val="0"/>
        <w:rPr>
          <w:rFonts w:hint="eastAsia" w:ascii="宋体" w:hAnsi="宋体" w:eastAsia="宋体" w:cs="宋体"/>
          <w:sz w:val="36"/>
          <w:szCs w:val="22"/>
        </w:rPr>
      </w:pPr>
      <w:bookmarkStart w:id="23" w:name="_Toc43473192"/>
      <w:r>
        <w:rPr>
          <w:rFonts w:hint="eastAsia" w:ascii="宋体" w:hAnsi="宋体" w:eastAsia="宋体" w:cs="宋体"/>
          <w:sz w:val="36"/>
          <w:szCs w:val="22"/>
        </w:rPr>
        <w:br w:type="page"/>
      </w:r>
      <w:r>
        <w:rPr>
          <w:rFonts w:hint="eastAsia" w:ascii="宋体" w:hAnsi="宋体" w:eastAsia="宋体" w:cs="宋体"/>
          <w:sz w:val="36"/>
          <w:szCs w:val="22"/>
        </w:rPr>
        <w:t>第四部分、合同格式（参考）</w:t>
      </w:r>
      <w:bookmarkEnd w:id="23"/>
    </w:p>
    <w:p>
      <w:pPr>
        <w:pStyle w:val="5"/>
        <w:spacing w:before="32"/>
        <w:ind w:left="22" w:right="989" w:rightChars="471" w:hanging="15" w:hangingChars="7"/>
        <w:jc w:val="center"/>
        <w:rPr>
          <w:rFonts w:hint="eastAsia" w:ascii="宋体" w:hAnsi="宋体" w:eastAsia="宋体" w:cs="宋体"/>
          <w:b/>
          <w:sz w:val="22"/>
          <w:szCs w:val="22"/>
        </w:rPr>
      </w:pPr>
      <w:r>
        <w:rPr>
          <w:rFonts w:hint="eastAsia" w:ascii="宋体" w:hAnsi="宋体" w:eastAsia="宋体" w:cs="宋体"/>
          <w:b/>
          <w:sz w:val="22"/>
          <w:szCs w:val="22"/>
        </w:rPr>
        <w:t>注：该合同样本仅做参考，中标 后，以采购人与供应商签订的正式合同为准。</w:t>
      </w:r>
    </w:p>
    <w:p>
      <w:pPr>
        <w:pStyle w:val="10"/>
        <w:numPr>
          <w:ilvl w:val="0"/>
          <w:numId w:val="11"/>
        </w:numPr>
        <w:spacing w:before="0" w:after="120" w:line="700" w:lineRule="exact"/>
        <w:jc w:val="center"/>
        <w:rPr>
          <w:rFonts w:hint="eastAsia" w:ascii="宋体" w:hAnsi="宋体" w:cs="宋体"/>
          <w:b/>
          <w:sz w:val="32"/>
          <w:szCs w:val="32"/>
        </w:rPr>
      </w:pPr>
      <w:r>
        <w:rPr>
          <w:rFonts w:hint="eastAsia" w:ascii="宋体" w:hAnsi="宋体" w:cs="宋体"/>
          <w:b/>
          <w:color w:val="auto"/>
          <w:sz w:val="32"/>
        </w:rPr>
        <w:t>合同格式</w:t>
      </w:r>
      <w:r>
        <w:rPr>
          <w:rFonts w:hint="eastAsia" w:ascii="宋体" w:hAnsi="宋体" w:cs="宋体"/>
          <w:b/>
          <w:color w:val="auto"/>
          <w:sz w:val="32"/>
          <w:lang w:val="en-US" w:eastAsia="zh-CN"/>
        </w:rPr>
        <w:t>一</w:t>
      </w:r>
      <w:r>
        <w:rPr>
          <w:rFonts w:hint="eastAsia" w:ascii="宋体" w:hAnsi="宋体" w:cs="宋体"/>
          <w:b/>
          <w:sz w:val="32"/>
          <w:szCs w:val="32"/>
        </w:rPr>
        <w:t>（仅供</w:t>
      </w:r>
      <w:r>
        <w:rPr>
          <w:rFonts w:hint="eastAsia" w:ascii="宋体" w:hAnsi="宋体" w:cs="宋体"/>
          <w:b/>
          <w:sz w:val="32"/>
          <w:szCs w:val="32"/>
          <w:lang w:val="en-US" w:eastAsia="zh-CN"/>
        </w:rPr>
        <w:t>标一标二标三</w:t>
      </w:r>
      <w:r>
        <w:rPr>
          <w:rFonts w:hint="eastAsia" w:ascii="宋体" w:hAnsi="宋体" w:cs="宋体"/>
          <w:b/>
          <w:sz w:val="32"/>
          <w:szCs w:val="32"/>
        </w:rPr>
        <w:t>参考）</w:t>
      </w:r>
    </w:p>
    <w:p>
      <w:pPr>
        <w:pStyle w:val="11"/>
        <w:numPr>
          <w:ilvl w:val="0"/>
          <w:numId w:val="0"/>
        </w:numPr>
        <w:rPr>
          <w:rFonts w:hint="eastAsia"/>
        </w:rPr>
      </w:pPr>
      <w:r>
        <w:rPr>
          <w:rStyle w:val="28"/>
          <w:rFonts w:ascii="宋体" w:hAnsi="宋体"/>
          <w:b/>
          <w:sz w:val="22"/>
        </w:rPr>
        <w:t>注：该合同样本仅做参考，中标后，以采购人与供应商签订的正式合同为准</w:t>
      </w:r>
    </w:p>
    <w:p>
      <w:pPr>
        <w:widowControl/>
        <w:snapToGrid w:val="0"/>
        <w:spacing w:line="440" w:lineRule="exact"/>
        <w:jc w:val="left"/>
        <w:rPr>
          <w:rFonts w:hint="eastAsia" w:ascii="宋体" w:hAnsi="宋体" w:cs="宋体"/>
          <w:b w:val="0"/>
          <w:sz w:val="24"/>
          <w:szCs w:val="24"/>
        </w:rPr>
      </w:pPr>
      <w:r>
        <w:rPr>
          <w:rFonts w:hint="eastAsia" w:ascii="宋体" w:hAnsi="宋体" w:cs="宋体"/>
          <w:sz w:val="22"/>
          <w:szCs w:val="22"/>
        </w:rPr>
        <w:t xml:space="preserve"> </w:t>
      </w:r>
      <w:r>
        <w:rPr>
          <w:rFonts w:hint="eastAsia" w:ascii="宋体" w:hAnsi="宋体" w:cs="宋体"/>
          <w:b w:val="0"/>
          <w:sz w:val="24"/>
          <w:szCs w:val="24"/>
        </w:rPr>
        <w:t xml:space="preserve">采购人（ 甲方）： </w:t>
      </w:r>
    </w:p>
    <w:p>
      <w:pPr>
        <w:widowControl/>
        <w:snapToGrid w:val="0"/>
        <w:spacing w:line="440" w:lineRule="exact"/>
        <w:jc w:val="left"/>
        <w:rPr>
          <w:rFonts w:hint="eastAsia" w:ascii="宋体" w:hAnsi="宋体" w:cs="宋体"/>
          <w:b w:val="0"/>
          <w:sz w:val="24"/>
          <w:szCs w:val="24"/>
        </w:rPr>
      </w:pPr>
      <w:r>
        <w:rPr>
          <w:rFonts w:hint="eastAsia" w:ascii="宋体" w:hAnsi="宋体" w:cs="宋体"/>
          <w:b w:val="0"/>
          <w:sz w:val="24"/>
          <w:szCs w:val="24"/>
        </w:rPr>
        <w:t xml:space="preserve">供应商（ 乙方）： </w:t>
      </w:r>
    </w:p>
    <w:p>
      <w:pPr>
        <w:widowControl/>
        <w:snapToGrid w:val="0"/>
        <w:spacing w:line="440" w:lineRule="exact"/>
        <w:ind w:firstLine="482"/>
        <w:jc w:val="left"/>
        <w:rPr>
          <w:rFonts w:hint="eastAsia" w:ascii="宋体" w:hAnsi="宋体" w:cs="宋体"/>
          <w:sz w:val="24"/>
        </w:rPr>
      </w:pPr>
      <w:r>
        <w:rPr>
          <w:rFonts w:hint="eastAsia" w:ascii="宋体" w:hAnsi="宋体" w:cs="宋体"/>
          <w:sz w:val="24"/>
        </w:rPr>
        <w:t>根据《中华人民共和国政府采购法》等相关法律法规和</w:t>
      </w:r>
      <w:r>
        <w:rPr>
          <w:rFonts w:hint="eastAsia" w:ascii="宋体" w:hAnsi="宋体" w:cs="宋体"/>
          <w:sz w:val="24"/>
          <w:u w:val="single"/>
        </w:rPr>
        <w:t xml:space="preserve">                        </w:t>
      </w:r>
      <w:r>
        <w:rPr>
          <w:rFonts w:hint="eastAsia" w:ascii="宋体" w:hAnsi="宋体" w:cs="宋体"/>
          <w:sz w:val="24"/>
        </w:rPr>
        <w:t>（采购编号：</w:t>
      </w:r>
      <w:r>
        <w:rPr>
          <w:rFonts w:hint="eastAsia" w:ascii="宋体" w:hAnsi="宋体" w:cs="宋体"/>
          <w:sz w:val="24"/>
          <w:u w:val="single"/>
        </w:rPr>
        <w:t xml:space="preserve">              </w:t>
      </w:r>
      <w:r>
        <w:rPr>
          <w:rFonts w:hint="eastAsia" w:ascii="宋体" w:hAnsi="宋体" w:cs="宋体"/>
          <w:sz w:val="24"/>
        </w:rPr>
        <w:t>）的中标情况，遵循平等、自愿、公平、诚实信用的原则，由采购单位（以下简称甲方）与经评审最终确定的中标供应商（以下简称乙方）结合本项目具体情况，经双方协商一致后达成以下条款:</w:t>
      </w:r>
    </w:p>
    <w:p>
      <w:pPr>
        <w:spacing w:line="440" w:lineRule="exact"/>
        <w:ind w:firstLine="480" w:firstLineChars="200"/>
        <w:rPr>
          <w:rFonts w:hint="eastAsia" w:ascii="宋体" w:hAnsi="宋体" w:cs="宋体"/>
          <w:b w:val="0"/>
          <w:sz w:val="24"/>
        </w:rPr>
      </w:pPr>
      <w:r>
        <w:rPr>
          <w:rFonts w:hint="eastAsia" w:ascii="宋体" w:hAnsi="宋体" w:cs="宋体"/>
          <w:b w:val="0"/>
          <w:sz w:val="24"/>
        </w:rPr>
        <w:t>一、项目基本情况</w:t>
      </w:r>
    </w:p>
    <w:p>
      <w:pPr>
        <w:spacing w:line="440" w:lineRule="exact"/>
        <w:ind w:left="120" w:leftChars="57" w:firstLine="360" w:firstLineChars="150"/>
        <w:rPr>
          <w:rFonts w:hint="eastAsia" w:ascii="宋体" w:hAnsi="宋体" w:cs="宋体"/>
          <w:b w:val="0"/>
          <w:sz w:val="24"/>
        </w:rPr>
      </w:pPr>
      <w:r>
        <w:rPr>
          <w:rFonts w:hint="eastAsia" w:ascii="宋体" w:hAnsi="宋体" w:cs="宋体"/>
          <w:b w:val="0"/>
          <w:sz w:val="24"/>
        </w:rPr>
        <w:t xml:space="preserve">1、名称： </w:t>
      </w:r>
    </w:p>
    <w:p>
      <w:pPr>
        <w:spacing w:line="440" w:lineRule="exact"/>
        <w:ind w:left="120" w:leftChars="57" w:firstLine="360" w:firstLineChars="150"/>
        <w:rPr>
          <w:rFonts w:hint="eastAsia" w:ascii="宋体" w:hAnsi="宋体" w:cs="宋体"/>
          <w:b w:val="0"/>
          <w:sz w:val="24"/>
          <w:u w:val="single"/>
        </w:rPr>
      </w:pPr>
      <w:r>
        <w:rPr>
          <w:rFonts w:hint="eastAsia" w:ascii="宋体" w:hAnsi="宋体" w:cs="宋体"/>
          <w:b w:val="0"/>
          <w:sz w:val="24"/>
        </w:rPr>
        <w:t>2、类型：</w:t>
      </w:r>
    </w:p>
    <w:p>
      <w:pPr>
        <w:spacing w:line="440" w:lineRule="exact"/>
        <w:ind w:left="120" w:leftChars="57" w:firstLine="360" w:firstLineChars="150"/>
        <w:rPr>
          <w:rFonts w:hint="eastAsia" w:ascii="宋体" w:hAnsi="宋体" w:cs="宋体"/>
          <w:b w:val="0"/>
          <w:sz w:val="24"/>
          <w:u w:val="single"/>
        </w:rPr>
      </w:pPr>
      <w:r>
        <w:rPr>
          <w:rFonts w:hint="eastAsia" w:ascii="宋体" w:hAnsi="宋体" w:cs="宋体"/>
          <w:b w:val="0"/>
          <w:sz w:val="24"/>
        </w:rPr>
        <w:t>4、服务内容：</w:t>
      </w:r>
    </w:p>
    <w:p>
      <w:pPr>
        <w:spacing w:line="440" w:lineRule="exact"/>
        <w:ind w:firstLine="540"/>
        <w:rPr>
          <w:rFonts w:hint="eastAsia" w:ascii="宋体" w:hAnsi="宋体" w:cs="宋体"/>
          <w:b w:val="0"/>
          <w:sz w:val="24"/>
        </w:rPr>
      </w:pPr>
      <w:r>
        <w:rPr>
          <w:rFonts w:hint="eastAsia" w:ascii="宋体" w:hAnsi="宋体" w:cs="宋体"/>
          <w:b w:val="0"/>
          <w:sz w:val="24"/>
        </w:rPr>
        <w:t>二、项目人员安排：</w:t>
      </w:r>
    </w:p>
    <w:p>
      <w:pPr>
        <w:spacing w:line="440" w:lineRule="exact"/>
        <w:ind w:firstLine="540"/>
        <w:rPr>
          <w:rFonts w:hint="eastAsia" w:ascii="宋体" w:hAnsi="宋体" w:cs="宋体"/>
          <w:b w:val="0"/>
          <w:sz w:val="24"/>
        </w:rPr>
      </w:pPr>
      <w:r>
        <w:rPr>
          <w:rFonts w:hint="eastAsia" w:ascii="宋体" w:hAnsi="宋体" w:cs="宋体"/>
          <w:b w:val="0"/>
          <w:sz w:val="24"/>
        </w:rPr>
        <w:t>三、进场相关设备：</w:t>
      </w:r>
    </w:p>
    <w:p>
      <w:pPr>
        <w:spacing w:line="440" w:lineRule="exact"/>
        <w:ind w:firstLine="540"/>
        <w:rPr>
          <w:rFonts w:hint="eastAsia" w:ascii="宋体" w:hAnsi="宋体" w:cs="宋体"/>
          <w:b w:val="0"/>
          <w:sz w:val="24"/>
        </w:rPr>
      </w:pPr>
      <w:r>
        <w:rPr>
          <w:rFonts w:hint="eastAsia" w:ascii="宋体" w:hAnsi="宋体" w:cs="宋体"/>
          <w:b w:val="0"/>
          <w:sz w:val="24"/>
        </w:rPr>
        <w:t>四、合同有效期：</w:t>
      </w: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日至</w:t>
      </w: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日止</w:t>
      </w:r>
    </w:p>
    <w:p>
      <w:pPr>
        <w:spacing w:line="440" w:lineRule="exact"/>
        <w:ind w:firstLine="540"/>
        <w:rPr>
          <w:rFonts w:hint="eastAsia" w:ascii="宋体" w:hAnsi="宋体" w:cs="宋体"/>
          <w:b w:val="0"/>
          <w:sz w:val="24"/>
        </w:rPr>
      </w:pPr>
      <w:r>
        <w:rPr>
          <w:rFonts w:hint="eastAsia" w:ascii="宋体" w:hAnsi="宋体" w:cs="宋体"/>
          <w:b w:val="0"/>
          <w:sz w:val="24"/>
        </w:rPr>
        <w:t>五、履约保证金：无</w:t>
      </w:r>
    </w:p>
    <w:p>
      <w:pPr>
        <w:spacing w:line="440" w:lineRule="exact"/>
        <w:ind w:firstLine="480" w:firstLineChars="200"/>
        <w:rPr>
          <w:rFonts w:hint="eastAsia" w:ascii="宋体" w:hAnsi="宋体" w:cs="宋体"/>
          <w:b w:val="0"/>
          <w:sz w:val="24"/>
        </w:rPr>
      </w:pPr>
      <w:r>
        <w:rPr>
          <w:rFonts w:hint="eastAsia" w:ascii="宋体" w:hAnsi="宋体" w:cs="宋体"/>
          <w:b w:val="0"/>
          <w:sz w:val="24"/>
        </w:rPr>
        <w:t>六、合同价款及支付方式：</w:t>
      </w:r>
    </w:p>
    <w:p>
      <w:pPr>
        <w:spacing w:line="440" w:lineRule="exact"/>
        <w:ind w:firstLine="480" w:firstLineChars="200"/>
        <w:rPr>
          <w:rFonts w:hint="eastAsia" w:ascii="宋体" w:hAnsi="宋体" w:cs="宋体"/>
          <w:b w:val="0"/>
          <w:sz w:val="24"/>
        </w:rPr>
      </w:pPr>
      <w:r>
        <w:rPr>
          <w:rFonts w:hint="eastAsia" w:ascii="宋体" w:hAnsi="宋体" w:cs="宋体"/>
          <w:b w:val="0"/>
          <w:sz w:val="24"/>
        </w:rPr>
        <w:t>1、合同总价金额（人民币大写）</w:t>
      </w:r>
      <w:r>
        <w:rPr>
          <w:rFonts w:hint="eastAsia" w:ascii="宋体" w:hAnsi="宋体" w:cs="宋体"/>
          <w:b w:val="0"/>
          <w:sz w:val="24"/>
          <w:u w:val="single"/>
        </w:rPr>
        <w:t xml:space="preserve">             </w:t>
      </w:r>
      <w:r>
        <w:rPr>
          <w:rFonts w:hint="eastAsia" w:ascii="宋体" w:hAnsi="宋体" w:cs="宋体"/>
          <w:b w:val="0"/>
          <w:sz w:val="24"/>
        </w:rPr>
        <w:t xml:space="preserve"> 元。</w:t>
      </w:r>
    </w:p>
    <w:p>
      <w:pPr>
        <w:spacing w:line="440" w:lineRule="exact"/>
        <w:ind w:firstLine="480" w:firstLineChars="200"/>
        <w:rPr>
          <w:rFonts w:hint="eastAsia" w:ascii="宋体" w:hAnsi="宋体" w:cs="宋体"/>
          <w:b w:val="0"/>
          <w:sz w:val="24"/>
        </w:rPr>
      </w:pPr>
      <w:r>
        <w:rPr>
          <w:rFonts w:hint="eastAsia" w:ascii="宋体" w:hAnsi="宋体" w:cs="宋体"/>
          <w:b w:val="0"/>
          <w:sz w:val="24"/>
        </w:rPr>
        <w:t>2、付款方式：</w:t>
      </w:r>
    </w:p>
    <w:p>
      <w:pPr>
        <w:spacing w:line="440" w:lineRule="exact"/>
        <w:ind w:firstLine="480" w:firstLineChars="200"/>
        <w:rPr>
          <w:rFonts w:hint="eastAsia" w:ascii="宋体" w:hAnsi="宋体" w:cs="宋体"/>
          <w:b w:val="0"/>
          <w:sz w:val="24"/>
        </w:rPr>
      </w:pPr>
      <w:r>
        <w:rPr>
          <w:rFonts w:hint="eastAsia" w:ascii="宋体" w:hAnsi="宋体" w:cs="宋体"/>
          <w:b w:val="0"/>
          <w:sz w:val="24"/>
        </w:rPr>
        <w:t>七、双方责任</w:t>
      </w:r>
    </w:p>
    <w:p>
      <w:pPr>
        <w:spacing w:line="440" w:lineRule="exact"/>
        <w:ind w:firstLine="480" w:firstLineChars="200"/>
        <w:rPr>
          <w:rFonts w:hint="eastAsia" w:ascii="宋体" w:hAnsi="宋体" w:cs="宋体"/>
          <w:b w:val="0"/>
          <w:sz w:val="24"/>
        </w:rPr>
      </w:pPr>
      <w:r>
        <w:rPr>
          <w:rFonts w:hint="eastAsia" w:ascii="宋体" w:hAnsi="宋体" w:cs="宋体"/>
          <w:b w:val="0"/>
          <w:sz w:val="24"/>
        </w:rPr>
        <w:t>甲方责任：</w:t>
      </w:r>
    </w:p>
    <w:p>
      <w:pPr>
        <w:spacing w:line="440" w:lineRule="exact"/>
        <w:ind w:firstLine="480" w:firstLineChars="200"/>
        <w:rPr>
          <w:rFonts w:hint="eastAsia" w:ascii="宋体" w:hAnsi="宋体" w:cs="宋体"/>
          <w:b w:val="0"/>
          <w:sz w:val="24"/>
        </w:rPr>
      </w:pPr>
      <w:r>
        <w:rPr>
          <w:rFonts w:hint="eastAsia" w:ascii="宋体" w:hAnsi="宋体" w:cs="宋体"/>
          <w:b w:val="0"/>
          <w:sz w:val="24"/>
        </w:rPr>
        <w:t>1、根据执行情况支付相应的服务费用。</w:t>
      </w:r>
    </w:p>
    <w:p>
      <w:pPr>
        <w:spacing w:line="440" w:lineRule="exact"/>
        <w:ind w:firstLine="480" w:firstLineChars="200"/>
        <w:rPr>
          <w:rFonts w:hint="eastAsia" w:ascii="宋体" w:hAnsi="宋体" w:cs="宋体"/>
          <w:b w:val="0"/>
          <w:sz w:val="24"/>
        </w:rPr>
      </w:pPr>
      <w:r>
        <w:rPr>
          <w:rFonts w:hint="eastAsia" w:ascii="宋体" w:hAnsi="宋体" w:cs="宋体"/>
          <w:b w:val="0"/>
          <w:sz w:val="24"/>
        </w:rPr>
        <w:t>2、检查、监督乙方服务工作的实施行情况。</w:t>
      </w:r>
    </w:p>
    <w:p>
      <w:pPr>
        <w:spacing w:line="440" w:lineRule="exact"/>
        <w:ind w:firstLine="480" w:firstLineChars="200"/>
        <w:rPr>
          <w:rFonts w:hint="eastAsia" w:ascii="宋体" w:hAnsi="宋体" w:cs="宋体"/>
          <w:b w:val="0"/>
          <w:sz w:val="24"/>
        </w:rPr>
      </w:pPr>
      <w:r>
        <w:rPr>
          <w:rFonts w:hint="eastAsia" w:ascii="宋体" w:hAnsi="宋体" w:cs="宋体"/>
          <w:b w:val="0"/>
          <w:sz w:val="24"/>
        </w:rPr>
        <w:t>3、按招标文件要求完成相应的服务要求工作。</w:t>
      </w:r>
    </w:p>
    <w:p>
      <w:pPr>
        <w:spacing w:line="440" w:lineRule="exact"/>
        <w:ind w:firstLine="480" w:firstLineChars="200"/>
        <w:rPr>
          <w:rFonts w:hint="eastAsia" w:ascii="宋体" w:hAnsi="宋体" w:cs="宋体"/>
          <w:b w:val="0"/>
          <w:sz w:val="24"/>
          <w:lang w:val="zh-CN"/>
        </w:rPr>
      </w:pPr>
      <w:r>
        <w:rPr>
          <w:rFonts w:hint="eastAsia" w:ascii="宋体" w:hAnsi="宋体" w:cs="宋体"/>
          <w:b w:val="0"/>
          <w:sz w:val="24"/>
          <w:lang w:val="zh-CN"/>
        </w:rPr>
        <w:t>4、其他：</w:t>
      </w:r>
    </w:p>
    <w:p>
      <w:pPr>
        <w:spacing w:line="440" w:lineRule="exact"/>
        <w:ind w:firstLine="480" w:firstLineChars="200"/>
        <w:rPr>
          <w:rFonts w:hint="eastAsia" w:ascii="宋体" w:hAnsi="宋体" w:cs="宋体"/>
          <w:b w:val="0"/>
          <w:sz w:val="24"/>
        </w:rPr>
      </w:pPr>
      <w:r>
        <w:rPr>
          <w:rFonts w:hint="eastAsia" w:ascii="宋体" w:hAnsi="宋体" w:cs="宋体"/>
          <w:b w:val="0"/>
          <w:sz w:val="24"/>
        </w:rPr>
        <w:t>乙方责任：</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1、根据有关法律法规、招标投标文件及本合同的约定，制订监测制度、方案，开展活动。</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2、按甲方要求及时如实向甲方报告实施情况。</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3、因乙方在服务中的过错或违反本合同的约定造成甲方或第三人损失的，乙方应依法承担赔偿责任。</w:t>
      </w:r>
    </w:p>
    <w:p>
      <w:pPr>
        <w:spacing w:line="440" w:lineRule="exact"/>
        <w:ind w:firstLine="480" w:firstLineChars="200"/>
        <w:rPr>
          <w:rFonts w:hint="eastAsia" w:ascii="宋体" w:hAnsi="宋体" w:cs="宋体"/>
          <w:b w:val="0"/>
          <w:sz w:val="24"/>
          <w:lang w:val="zh-CN"/>
        </w:rPr>
      </w:pPr>
      <w:r>
        <w:rPr>
          <w:rFonts w:hint="eastAsia" w:ascii="宋体" w:hAnsi="宋体" w:cs="宋体"/>
          <w:b w:val="0"/>
          <w:snapToGrid w:val="0"/>
          <w:sz w:val="24"/>
        </w:rPr>
        <w:t>4、</w:t>
      </w:r>
      <w:r>
        <w:rPr>
          <w:rFonts w:hint="eastAsia" w:ascii="宋体" w:hAnsi="宋体" w:cs="宋体"/>
          <w:b w:val="0"/>
          <w:sz w:val="24"/>
          <w:lang w:val="zh-CN"/>
        </w:rPr>
        <w:t>如遇突发事件，乙方将配合甲方要求服务。</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5、其他：</w:t>
      </w:r>
    </w:p>
    <w:p>
      <w:pPr>
        <w:spacing w:line="440" w:lineRule="exact"/>
        <w:rPr>
          <w:rFonts w:hint="eastAsia" w:ascii="宋体" w:hAnsi="宋体" w:cs="宋体"/>
          <w:b w:val="0"/>
          <w:sz w:val="24"/>
        </w:rPr>
      </w:pPr>
      <w:r>
        <w:rPr>
          <w:rFonts w:hint="eastAsia" w:ascii="宋体" w:hAnsi="宋体" w:cs="宋体"/>
          <w:b w:val="0"/>
          <w:sz w:val="24"/>
        </w:rPr>
        <w:t xml:space="preserve">    八、其他：</w:t>
      </w:r>
    </w:p>
    <w:p>
      <w:pPr>
        <w:spacing w:line="440" w:lineRule="exact"/>
        <w:ind w:firstLine="528" w:firstLineChars="220"/>
        <w:rPr>
          <w:rFonts w:hint="eastAsia" w:ascii="宋体" w:hAnsi="宋体" w:cs="宋体"/>
          <w:b w:val="0"/>
          <w:sz w:val="24"/>
        </w:rPr>
      </w:pPr>
      <w:r>
        <w:rPr>
          <w:rFonts w:hint="eastAsia" w:ascii="宋体" w:hAnsi="宋体" w:cs="宋体"/>
          <w:b w:val="0"/>
          <w:sz w:val="24"/>
          <w:lang w:val="zh-CN"/>
        </w:rPr>
        <w:t>九、</w:t>
      </w:r>
      <w:r>
        <w:rPr>
          <w:rFonts w:hint="eastAsia" w:ascii="宋体" w:hAnsi="宋体" w:cs="宋体"/>
          <w:b w:val="0"/>
          <w:sz w:val="24"/>
        </w:rPr>
        <w:t>争议的解决</w:t>
      </w:r>
    </w:p>
    <w:p>
      <w:pPr>
        <w:spacing w:line="440" w:lineRule="exact"/>
        <w:ind w:firstLine="480"/>
        <w:rPr>
          <w:rFonts w:hint="eastAsia" w:ascii="宋体" w:hAnsi="宋体" w:cs="宋体"/>
          <w:b w:val="0"/>
          <w:sz w:val="24"/>
        </w:rPr>
      </w:pPr>
      <w:r>
        <w:rPr>
          <w:rFonts w:hint="eastAsia" w:ascii="宋体" w:hAnsi="宋体" w:cs="宋体"/>
          <w:b w:val="0"/>
          <w:sz w:val="24"/>
        </w:rPr>
        <w:t>1、双方应通过友好协商，解决在执行本政府采购合同过程中所发生的或与本政府采购合同有关的一切争端。如从协商开始</w:t>
      </w:r>
      <w:r>
        <w:rPr>
          <w:rFonts w:hint="eastAsia" w:ascii="宋体" w:hAnsi="宋体" w:cs="宋体"/>
          <w:b w:val="0"/>
          <w:sz w:val="24"/>
          <w:u w:val="single"/>
        </w:rPr>
        <w:t xml:space="preserve">    </w:t>
      </w:r>
      <w:r>
        <w:rPr>
          <w:rFonts w:hint="eastAsia" w:ascii="宋体" w:hAnsi="宋体" w:cs="宋体"/>
          <w:b w:val="0"/>
          <w:sz w:val="24"/>
        </w:rPr>
        <w:t>日内仍不能解决，可向有关政府采购管理部门提请调解。</w:t>
      </w:r>
    </w:p>
    <w:p>
      <w:pPr>
        <w:spacing w:line="440" w:lineRule="exact"/>
        <w:ind w:firstLine="480"/>
        <w:rPr>
          <w:rFonts w:hint="eastAsia" w:ascii="宋体" w:hAnsi="宋体" w:cs="宋体"/>
          <w:b w:val="0"/>
          <w:sz w:val="24"/>
        </w:rPr>
      </w:pPr>
      <w:r>
        <w:rPr>
          <w:rFonts w:hint="eastAsia" w:ascii="宋体" w:hAnsi="宋体" w:cs="宋体"/>
          <w:b w:val="0"/>
          <w:sz w:val="24"/>
        </w:rPr>
        <w:t>2、如果调解不成，双方中的任何一方可向</w:t>
      </w:r>
      <w:r>
        <w:rPr>
          <w:rFonts w:hint="eastAsia" w:ascii="宋体" w:hAnsi="宋体" w:cs="宋体"/>
          <w:b w:val="0"/>
          <w:sz w:val="24"/>
          <w:u w:val="single"/>
        </w:rPr>
        <w:t xml:space="preserve">            </w:t>
      </w:r>
      <w:r>
        <w:rPr>
          <w:rFonts w:hint="eastAsia" w:ascii="宋体" w:hAnsi="宋体" w:cs="宋体"/>
          <w:b w:val="0"/>
          <w:sz w:val="24"/>
        </w:rPr>
        <w:t>仲裁委员会提请仲裁，或者向合同签订地的人民法院提起诉讼。</w:t>
      </w:r>
    </w:p>
    <w:p>
      <w:pPr>
        <w:spacing w:line="440" w:lineRule="exact"/>
        <w:ind w:firstLine="480"/>
        <w:rPr>
          <w:rFonts w:hint="eastAsia" w:ascii="宋体" w:hAnsi="宋体" w:cs="宋体"/>
          <w:b w:val="0"/>
          <w:sz w:val="24"/>
        </w:rPr>
      </w:pPr>
      <w:r>
        <w:rPr>
          <w:rFonts w:hint="eastAsia" w:ascii="宋体" w:hAnsi="宋体" w:cs="宋体"/>
          <w:b w:val="0"/>
          <w:sz w:val="24"/>
        </w:rPr>
        <w:t>3、因合同部分履行引发诉讼的，在诉讼期间，除正在进行诉讼的部分外，本合同的其它部分应继续执行。</w:t>
      </w:r>
    </w:p>
    <w:p>
      <w:pPr>
        <w:spacing w:line="440" w:lineRule="exact"/>
        <w:ind w:firstLine="480" w:firstLineChars="200"/>
        <w:rPr>
          <w:rFonts w:hint="eastAsia" w:ascii="宋体" w:hAnsi="宋体" w:cs="宋体"/>
          <w:b w:val="0"/>
          <w:sz w:val="24"/>
        </w:rPr>
      </w:pPr>
      <w:r>
        <w:rPr>
          <w:rFonts w:hint="eastAsia" w:ascii="宋体" w:hAnsi="宋体" w:cs="宋体"/>
          <w:b w:val="0"/>
          <w:sz w:val="24"/>
        </w:rPr>
        <w:t>4、本合同按照中华人民共和国现行法律、法规进行解释。</w:t>
      </w:r>
    </w:p>
    <w:p>
      <w:pPr>
        <w:spacing w:line="440" w:lineRule="exact"/>
        <w:ind w:firstLine="480"/>
        <w:rPr>
          <w:rFonts w:hint="eastAsia" w:ascii="宋体" w:hAnsi="宋体" w:cs="宋体"/>
          <w:b w:val="0"/>
          <w:sz w:val="24"/>
        </w:rPr>
      </w:pPr>
      <w:r>
        <w:rPr>
          <w:rFonts w:hint="eastAsia" w:ascii="宋体" w:hAnsi="宋体" w:cs="宋体"/>
          <w:b w:val="0"/>
          <w:sz w:val="24"/>
        </w:rPr>
        <w:t>十、合同的终止</w:t>
      </w:r>
    </w:p>
    <w:p>
      <w:pPr>
        <w:spacing w:line="440" w:lineRule="exact"/>
        <w:ind w:firstLine="480" w:firstLineChars="200"/>
        <w:rPr>
          <w:rFonts w:hint="eastAsia" w:ascii="宋体" w:hAnsi="宋体" w:cs="宋体"/>
          <w:b w:val="0"/>
          <w:sz w:val="24"/>
        </w:rPr>
      </w:pPr>
      <w:r>
        <w:rPr>
          <w:rFonts w:hint="eastAsia" w:ascii="宋体" w:hAnsi="宋体" w:cs="宋体"/>
          <w:b w:val="0"/>
          <w:sz w:val="24"/>
        </w:rPr>
        <w:t>1、若乙方因破产或经营不善导致合同履行不能，乙方应书面通知甲方终止合同；在甲方知情而未收到乙方终止合同书面通知时，甲方可在任何时候书面通知乙方终止合同。</w:t>
      </w:r>
    </w:p>
    <w:p>
      <w:pPr>
        <w:spacing w:line="440" w:lineRule="exact"/>
        <w:ind w:firstLine="480"/>
        <w:rPr>
          <w:rFonts w:hint="eastAsia" w:ascii="宋体" w:hAnsi="宋体" w:cs="宋体"/>
          <w:b w:val="0"/>
          <w:sz w:val="24"/>
        </w:rPr>
      </w:pPr>
      <w:r>
        <w:rPr>
          <w:rFonts w:hint="eastAsia" w:ascii="宋体" w:hAnsi="宋体" w:cs="宋体"/>
          <w:b w:val="0"/>
          <w:sz w:val="24"/>
        </w:rPr>
        <w:t>2、因不可抗力导致合同履行不能。</w:t>
      </w:r>
    </w:p>
    <w:p>
      <w:pPr>
        <w:spacing w:line="440" w:lineRule="exact"/>
        <w:ind w:firstLine="480"/>
        <w:rPr>
          <w:rFonts w:hint="eastAsia" w:ascii="宋体" w:hAnsi="宋体" w:cs="宋体"/>
          <w:b w:val="0"/>
          <w:sz w:val="24"/>
        </w:rPr>
      </w:pPr>
      <w:r>
        <w:rPr>
          <w:rFonts w:hint="eastAsia" w:ascii="宋体" w:hAnsi="宋体" w:cs="宋体"/>
          <w:b w:val="0"/>
          <w:sz w:val="24"/>
        </w:rPr>
        <w:t>十一、合同的生效</w:t>
      </w:r>
    </w:p>
    <w:p>
      <w:pPr>
        <w:spacing w:line="440" w:lineRule="exact"/>
        <w:ind w:firstLine="480" w:firstLineChars="200"/>
        <w:rPr>
          <w:rFonts w:hint="eastAsia" w:ascii="宋体" w:hAnsi="宋体" w:cs="宋体"/>
          <w:b w:val="0"/>
          <w:sz w:val="24"/>
        </w:rPr>
      </w:pPr>
      <w:r>
        <w:rPr>
          <w:rFonts w:hint="eastAsia" w:ascii="宋体" w:hAnsi="宋体" w:cs="宋体"/>
          <w:b w:val="0"/>
          <w:sz w:val="24"/>
        </w:rPr>
        <w:t>1、本合同经甲乙双方法定代表人或其委托人签字盖章后生效。</w:t>
      </w:r>
    </w:p>
    <w:p>
      <w:pPr>
        <w:spacing w:line="440" w:lineRule="exact"/>
        <w:ind w:firstLine="480" w:firstLineChars="200"/>
        <w:rPr>
          <w:rFonts w:hint="eastAsia" w:ascii="宋体" w:hAnsi="宋体" w:cs="宋体"/>
          <w:b w:val="0"/>
          <w:sz w:val="24"/>
        </w:rPr>
      </w:pPr>
      <w:r>
        <w:rPr>
          <w:rFonts w:hint="eastAsia" w:ascii="宋体" w:hAnsi="宋体" w:cs="宋体"/>
          <w:b w:val="0"/>
          <w:sz w:val="24"/>
        </w:rPr>
        <w:t>2、合同履行期内甲乙双方均不得随意变更或解除合同。合同若有未尽事宜，需经双方共同协商，并订立补充协议，补充协议与本合同有同等法律效力。</w:t>
      </w:r>
    </w:p>
    <w:p>
      <w:pPr>
        <w:spacing w:line="440" w:lineRule="exact"/>
        <w:ind w:firstLine="480" w:firstLineChars="200"/>
        <w:rPr>
          <w:rFonts w:hint="eastAsia" w:ascii="宋体" w:hAnsi="宋体" w:cs="宋体"/>
          <w:b w:val="0"/>
          <w:sz w:val="24"/>
        </w:rPr>
      </w:pPr>
      <w:r>
        <w:rPr>
          <w:rFonts w:hint="eastAsia" w:ascii="宋体" w:hAnsi="宋体" w:cs="宋体"/>
          <w:b w:val="0"/>
          <w:sz w:val="24"/>
        </w:rPr>
        <w:t>3、招标文件、投标文件及评标过程中形成的文字资料、询标纪要均作为本合同的组成部分，具有同等效力。</w:t>
      </w:r>
    </w:p>
    <w:p>
      <w:pPr>
        <w:spacing w:line="440" w:lineRule="exact"/>
        <w:ind w:firstLine="480" w:firstLineChars="200"/>
        <w:rPr>
          <w:rFonts w:hint="eastAsia" w:ascii="宋体" w:hAnsi="宋体" w:cs="宋体"/>
          <w:b w:val="0"/>
          <w:sz w:val="24"/>
        </w:rPr>
      </w:pPr>
      <w:r>
        <w:rPr>
          <w:rFonts w:hint="eastAsia" w:ascii="宋体" w:hAnsi="宋体" w:cs="宋体"/>
          <w:b w:val="0"/>
          <w:sz w:val="24"/>
        </w:rPr>
        <w:t>4、本合同一式五份，甲、乙双方各执两份，代理机构执一份。</w:t>
      </w:r>
    </w:p>
    <w:p>
      <w:pPr>
        <w:spacing w:line="440" w:lineRule="exact"/>
        <w:ind w:firstLine="360" w:firstLineChars="150"/>
        <w:jc w:val="left"/>
        <w:rPr>
          <w:rFonts w:hint="eastAsia" w:ascii="宋体" w:hAnsi="宋体" w:cs="宋体"/>
          <w:b w:val="0"/>
          <w:sz w:val="24"/>
        </w:rPr>
      </w:pPr>
      <w:r>
        <w:rPr>
          <w:rFonts w:hint="eastAsia" w:ascii="宋体" w:hAnsi="宋体" w:cs="宋体"/>
          <w:b w:val="0"/>
          <w:sz w:val="24"/>
        </w:rPr>
        <w:t xml:space="preserve">甲方（盖章）：                          乙方（盖章）：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法定代表人：                           法定代表人：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或授权代表（签字）：                    或授权代表（签字）：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地址：                                 地址：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邮编：                                 邮编：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开户银行：                             开户银行：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帐号：                                 帐号：     </w:t>
      </w:r>
    </w:p>
    <w:p>
      <w:pPr>
        <w:spacing w:line="440" w:lineRule="exact"/>
        <w:ind w:firstLine="5520" w:firstLineChars="2300"/>
        <w:rPr>
          <w:rFonts w:hint="eastAsia" w:ascii="宋体" w:hAnsi="宋体" w:cs="宋体"/>
          <w:b w:val="0"/>
          <w:sz w:val="24"/>
        </w:rPr>
      </w:pPr>
      <w:r>
        <w:rPr>
          <w:rFonts w:hint="eastAsia" w:ascii="宋体" w:hAnsi="宋体" w:cs="宋体"/>
          <w:b w:val="0"/>
          <w:sz w:val="24"/>
        </w:rPr>
        <w:t xml:space="preserve">签约时间： </w:t>
      </w: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 xml:space="preserve">日     </w:t>
      </w:r>
    </w:p>
    <w:p>
      <w:pPr>
        <w:spacing w:line="440" w:lineRule="exact"/>
        <w:ind w:right="480" w:firstLine="5040" w:firstLineChars="2100"/>
        <w:rPr>
          <w:rFonts w:hint="eastAsia" w:ascii="宋体" w:hAnsi="宋体" w:cs="宋体"/>
          <w:b w:val="0"/>
          <w:sz w:val="24"/>
          <w:u w:val="single"/>
        </w:rPr>
      </w:pPr>
      <w:r>
        <w:rPr>
          <w:rFonts w:hint="eastAsia" w:ascii="宋体" w:hAnsi="宋体" w:cs="宋体"/>
          <w:b w:val="0"/>
          <w:sz w:val="24"/>
        </w:rPr>
        <w:t xml:space="preserve">    签约地点：</w:t>
      </w:r>
      <w:r>
        <w:rPr>
          <w:rFonts w:hint="eastAsia" w:ascii="宋体" w:hAnsi="宋体" w:cs="宋体"/>
          <w:b w:val="0"/>
          <w:sz w:val="24"/>
          <w:u w:val="single"/>
        </w:rPr>
        <w:t xml:space="preserve">          </w:t>
      </w:r>
    </w:p>
    <w:p>
      <w:pPr>
        <w:pStyle w:val="3"/>
        <w:adjustRightInd w:val="0"/>
        <w:snapToGrid w:val="0"/>
        <w:spacing w:line="440" w:lineRule="exact"/>
        <w:rPr>
          <w:rFonts w:hAnsi="宋体" w:cs="宋体"/>
          <w:b w:val="0"/>
          <w:bCs w:val="0"/>
          <w:sz w:val="32"/>
          <w:szCs w:val="32"/>
        </w:rPr>
      </w:pPr>
    </w:p>
    <w:p>
      <w:pPr>
        <w:pStyle w:val="4"/>
        <w:ind w:left="422"/>
        <w:rPr>
          <w:rFonts w:hint="eastAsia" w:ascii="宋体"/>
          <w:sz w:val="18"/>
          <w:szCs w:val="18"/>
        </w:rPr>
      </w:pPr>
    </w:p>
    <w:p>
      <w:pPr>
        <w:spacing w:line="440" w:lineRule="exact"/>
        <w:rPr>
          <w:rFonts w:hint="eastAsia" w:ascii="宋体" w:hAnsi="宋体" w:cs="宋体"/>
          <w:b w:val="0"/>
          <w:bCs w:val="0"/>
          <w:sz w:val="24"/>
          <w:szCs w:val="24"/>
          <w:u w:val="double"/>
        </w:rPr>
      </w:pPr>
      <w:r>
        <w:rPr>
          <w:rFonts w:hint="eastAsia" w:ascii="宋体" w:hAnsi="宋体" w:cs="宋体"/>
          <w:b w:val="0"/>
          <w:bCs w:val="0"/>
          <w:sz w:val="24"/>
          <w:szCs w:val="24"/>
          <w:u w:val="double"/>
        </w:rPr>
        <w:t>注：具体以中标供应商与采购人所签定正式合同为准。</w:t>
      </w:r>
    </w:p>
    <w:p>
      <w:pPr>
        <w:pStyle w:val="2"/>
        <w:rPr>
          <w:rFonts w:hint="eastAsia" w:ascii="宋体" w:hAnsi="宋体" w:cs="宋体"/>
          <w:b w:val="0"/>
          <w:bCs w:val="0"/>
          <w:sz w:val="24"/>
          <w:szCs w:val="24"/>
          <w:u w:val="double"/>
        </w:rPr>
      </w:pPr>
    </w:p>
    <w:p>
      <w:pPr>
        <w:pStyle w:val="5"/>
        <w:rPr>
          <w:rFonts w:hint="eastAsia" w:ascii="宋体" w:hAnsi="宋体" w:cs="宋体"/>
          <w:b/>
          <w:bCs/>
          <w:sz w:val="24"/>
          <w:szCs w:val="24"/>
          <w:u w:val="double"/>
        </w:rPr>
      </w:pPr>
    </w:p>
    <w:p>
      <w:pPr>
        <w:snapToGrid w:val="0"/>
        <w:spacing w:line="240" w:lineRule="auto"/>
        <w:ind w:firstLine="2249" w:firstLineChars="700"/>
        <w:rPr>
          <w:rFonts w:hint="eastAsia" w:ascii="宋体" w:hAnsi="宋体" w:cs="宋体"/>
          <w:sz w:val="32"/>
          <w:szCs w:val="32"/>
        </w:rPr>
      </w:pPr>
      <w:r>
        <w:rPr>
          <w:rFonts w:hint="eastAsia" w:ascii="宋体" w:hAnsi="宋体" w:cs="宋体"/>
          <w:sz w:val="32"/>
          <w:szCs w:val="32"/>
        </w:rPr>
        <w:t>合同格式</w:t>
      </w:r>
      <w:r>
        <w:rPr>
          <w:rFonts w:hint="eastAsia" w:ascii="宋体" w:hAnsi="宋体" w:cs="宋体"/>
          <w:sz w:val="32"/>
          <w:szCs w:val="32"/>
          <w:lang w:val="en-US" w:eastAsia="zh-CN"/>
        </w:rPr>
        <w:t>二</w:t>
      </w:r>
      <w:r>
        <w:rPr>
          <w:rFonts w:hint="eastAsia" w:ascii="宋体" w:hAnsi="宋体" w:cs="宋体"/>
          <w:b/>
          <w:sz w:val="32"/>
          <w:szCs w:val="32"/>
        </w:rPr>
        <w:t>（仅供</w:t>
      </w:r>
      <w:r>
        <w:rPr>
          <w:rFonts w:hint="eastAsia" w:ascii="宋体" w:hAnsi="宋体" w:cs="宋体"/>
          <w:b/>
          <w:sz w:val="32"/>
          <w:szCs w:val="32"/>
          <w:lang w:val="en-US" w:eastAsia="zh-CN"/>
        </w:rPr>
        <w:t>标四</w:t>
      </w:r>
      <w:r>
        <w:rPr>
          <w:rFonts w:hint="eastAsia" w:ascii="宋体" w:hAnsi="宋体" w:cs="宋体"/>
          <w:b/>
          <w:sz w:val="32"/>
          <w:szCs w:val="32"/>
        </w:rPr>
        <w:t>参考）</w:t>
      </w:r>
    </w:p>
    <w:p>
      <w:pPr>
        <w:spacing w:line="460" w:lineRule="exact"/>
        <w:textAlignment w:val="bottom"/>
        <w:rPr>
          <w:rStyle w:val="28"/>
          <w:rFonts w:ascii="宋体" w:hAnsi="宋体"/>
          <w:b/>
          <w:sz w:val="22"/>
        </w:rPr>
      </w:pPr>
      <w:r>
        <w:rPr>
          <w:rStyle w:val="28"/>
          <w:rFonts w:ascii="宋体" w:hAnsi="宋体"/>
          <w:b/>
          <w:sz w:val="22"/>
        </w:rPr>
        <w:t>注：该合同样本仅做参考，中标后，以采购人与供应商签订的正式合同为准</w:t>
      </w:r>
    </w:p>
    <w:p>
      <w:pPr>
        <w:pStyle w:val="6"/>
        <w:tabs>
          <w:tab w:val="right" w:leader="dot" w:pos="8301"/>
          <w:tab w:val="clear" w:pos="482"/>
          <w:tab w:val="clear" w:pos="2183"/>
          <w:tab w:val="clear" w:pos="3884"/>
          <w:tab w:val="clear" w:pos="5585"/>
        </w:tabs>
        <w:ind w:firstLine="0" w:firstLineChars="0"/>
      </w:pPr>
      <w:r>
        <w:rPr>
          <w:rStyle w:val="28"/>
          <w:rFonts w:hint="eastAsia" w:ascii="宋体" w:hAnsi="宋体"/>
          <w:b/>
          <w:bCs/>
          <w:sz w:val="22"/>
          <w:szCs w:val="22"/>
        </w:rPr>
        <w:t>项目名称：</w:t>
      </w:r>
      <w:r>
        <w:rPr>
          <w:rStyle w:val="28"/>
          <w:rFonts w:hint="eastAsia" w:ascii="宋体" w:hAnsi="宋体"/>
          <w:b/>
          <w:sz w:val="22"/>
          <w:szCs w:val="22"/>
        </w:rPr>
        <w:t xml:space="preserve">                                   </w:t>
      </w:r>
      <w:r>
        <w:rPr>
          <w:rStyle w:val="28"/>
          <w:rFonts w:hint="eastAsia" w:ascii="宋体" w:hAnsi="宋体"/>
          <w:b/>
          <w:bCs/>
          <w:sz w:val="22"/>
          <w:szCs w:val="22"/>
        </w:rPr>
        <w:t xml:space="preserve"> 项目编号：</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采购人（甲方）： </w:t>
      </w:r>
    </w:p>
    <w:p>
      <w:pPr>
        <w:spacing w:line="400" w:lineRule="exact"/>
        <w:rPr>
          <w:rFonts w:hint="eastAsia" w:ascii="宋体" w:hAnsi="宋体" w:cs="宋体"/>
          <w:b/>
          <w:sz w:val="24"/>
          <w:szCs w:val="24"/>
        </w:rPr>
      </w:pPr>
      <w:r>
        <w:rPr>
          <w:rFonts w:hint="eastAsia" w:ascii="宋体" w:hAnsi="宋体" w:cs="宋体"/>
          <w:color w:val="000000"/>
          <w:sz w:val="24"/>
          <w:szCs w:val="24"/>
        </w:rPr>
        <w:t>供应商（乙方）：</w:t>
      </w:r>
    </w:p>
    <w:p>
      <w:pPr>
        <w:pStyle w:val="3"/>
        <w:snapToGrid w:val="0"/>
        <w:spacing w:line="400" w:lineRule="exact"/>
        <w:ind w:firstLine="482" w:firstLineChars="200"/>
        <w:rPr>
          <w:rFonts w:hint="eastAsia" w:hAnsi="宋体" w:cs="宋体"/>
          <w:sz w:val="24"/>
          <w:szCs w:val="24"/>
        </w:rPr>
      </w:pPr>
      <w:r>
        <w:rPr>
          <w:rFonts w:hint="eastAsia" w:hAnsi="宋体" w:cs="宋体"/>
          <w:sz w:val="24"/>
          <w:szCs w:val="24"/>
        </w:rPr>
        <w:t>根据《中华人民共和国政府采购法》、《中华人民共和国民法典》的规定，经竞争性磋商，确定乙方为</w:t>
      </w:r>
      <w:r>
        <w:rPr>
          <w:rFonts w:hint="eastAsia" w:hAnsi="宋体" w:cs="宋体"/>
          <w:sz w:val="24"/>
          <w:szCs w:val="24"/>
          <w:u w:val="single"/>
        </w:rPr>
        <w:t xml:space="preserve">                        </w:t>
      </w:r>
      <w:r>
        <w:rPr>
          <w:rFonts w:hint="eastAsia" w:hAnsi="宋体" w:cs="宋体"/>
          <w:sz w:val="24"/>
          <w:szCs w:val="24"/>
        </w:rPr>
        <w:t>采购项目的中标单位。按照招标文件和投标</w:t>
      </w:r>
    </w:p>
    <w:p>
      <w:pPr>
        <w:pStyle w:val="3"/>
        <w:snapToGrid w:val="0"/>
        <w:spacing w:line="400" w:lineRule="exact"/>
        <w:rPr>
          <w:rFonts w:hint="eastAsia" w:hAnsi="宋体" w:cs="宋体"/>
          <w:b/>
          <w:sz w:val="24"/>
          <w:szCs w:val="24"/>
        </w:rPr>
      </w:pPr>
      <w:r>
        <w:rPr>
          <w:rFonts w:hint="eastAsia" w:hAnsi="宋体" w:cs="宋体"/>
          <w:sz w:val="24"/>
          <w:szCs w:val="24"/>
        </w:rPr>
        <w:t>结果，为明确双方的权利和义务，经甲乙双方协商达成合同如下：</w:t>
      </w:r>
    </w:p>
    <w:p>
      <w:pPr>
        <w:pStyle w:val="3"/>
        <w:snapToGrid w:val="0"/>
        <w:spacing w:line="400" w:lineRule="exact"/>
        <w:ind w:firstLine="472" w:firstLineChars="196"/>
        <w:rPr>
          <w:rFonts w:hint="eastAsia" w:hAnsi="宋体" w:cs="宋体"/>
          <w:b/>
          <w:sz w:val="24"/>
          <w:szCs w:val="24"/>
        </w:rPr>
      </w:pPr>
      <w:r>
        <w:rPr>
          <w:rFonts w:hint="eastAsia" w:hAnsi="宋体" w:cs="宋体"/>
          <w:b/>
          <w:sz w:val="24"/>
          <w:szCs w:val="24"/>
        </w:rPr>
        <w:t>一、货物内容、数量、价款</w:t>
      </w:r>
    </w:p>
    <w:tbl>
      <w:tblPr>
        <w:tblStyle w:val="21"/>
        <w:tblW w:w="8912" w:type="dxa"/>
        <w:tblInd w:w="3"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44"/>
        <w:gridCol w:w="1261"/>
        <w:gridCol w:w="2280"/>
        <w:gridCol w:w="707"/>
        <w:gridCol w:w="810"/>
        <w:gridCol w:w="1110"/>
        <w:gridCol w:w="1260"/>
        <w:gridCol w:w="822"/>
        <w:gridCol w:w="1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64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序号</w:t>
            </w:r>
          </w:p>
        </w:tc>
        <w:tc>
          <w:tcPr>
            <w:tcW w:w="1261"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名称</w:t>
            </w:r>
          </w:p>
        </w:tc>
        <w:tc>
          <w:tcPr>
            <w:tcW w:w="228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规格型号（或配置）</w:t>
            </w:r>
          </w:p>
          <w:p>
            <w:pPr>
              <w:snapToGrid w:val="0"/>
              <w:spacing w:line="400" w:lineRule="exact"/>
              <w:jc w:val="center"/>
              <w:rPr>
                <w:rFonts w:hint="eastAsia" w:ascii="宋体" w:hAnsi="宋体" w:cs="宋体"/>
                <w:sz w:val="24"/>
                <w:szCs w:val="24"/>
              </w:rPr>
            </w:pPr>
            <w:r>
              <w:rPr>
                <w:rFonts w:hint="eastAsia" w:ascii="宋体" w:hAnsi="宋体" w:cs="宋体"/>
                <w:sz w:val="24"/>
                <w:szCs w:val="24"/>
              </w:rPr>
              <w:t>及主要技术参数</w:t>
            </w:r>
          </w:p>
        </w:tc>
        <w:tc>
          <w:tcPr>
            <w:tcW w:w="70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单位</w:t>
            </w:r>
          </w:p>
        </w:tc>
        <w:tc>
          <w:tcPr>
            <w:tcW w:w="81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数量</w:t>
            </w:r>
          </w:p>
        </w:tc>
        <w:tc>
          <w:tcPr>
            <w:tcW w:w="111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单价（元）</w:t>
            </w:r>
          </w:p>
        </w:tc>
        <w:tc>
          <w:tcPr>
            <w:tcW w:w="126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总价（元）</w:t>
            </w:r>
          </w:p>
        </w:tc>
        <w:tc>
          <w:tcPr>
            <w:tcW w:w="840"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r>
              <w:rPr>
                <w:rFonts w:hint="eastAsia" w:ascii="宋体" w:hAnsi="宋体" w:cs="宋体"/>
                <w:sz w:val="24"/>
                <w:szCs w:val="24"/>
              </w:rPr>
              <w:t>...</w:t>
            </w: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18" w:type="dxa"/>
          <w:trHeight w:val="468" w:hRule="atLeast"/>
        </w:trPr>
        <w:tc>
          <w:tcPr>
            <w:tcW w:w="8894"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27"/>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rPr>
              <w:t>元</w:t>
            </w:r>
          </w:p>
        </w:tc>
      </w:tr>
    </w:tbl>
    <w:p>
      <w:pPr>
        <w:autoSpaceDE w:val="0"/>
        <w:adjustRightInd w:val="0"/>
        <w:snapToGrid w:val="0"/>
        <w:spacing w:line="400" w:lineRule="exact"/>
        <w:ind w:firstLine="472" w:firstLineChars="196"/>
        <w:jc w:val="left"/>
        <w:rPr>
          <w:rFonts w:hint="eastAsia" w:ascii="宋体" w:hAnsi="宋体" w:cs="宋体"/>
          <w:b/>
          <w:kern w:val="0"/>
          <w:sz w:val="24"/>
          <w:szCs w:val="24"/>
        </w:rPr>
      </w:pPr>
      <w:r>
        <w:rPr>
          <w:rFonts w:hint="eastAsia" w:ascii="宋体" w:hAnsi="宋体" w:cs="宋体"/>
          <w:bCs/>
          <w:kern w:val="0"/>
          <w:sz w:val="24"/>
          <w:szCs w:val="24"/>
        </w:rPr>
        <w:t>注：以上金额包括货物材料、运输、装卸、人员工资，保险，验收、管理费、税金、辅助工作及售后服务等完成本项目的所有费用。</w:t>
      </w:r>
    </w:p>
    <w:p>
      <w:pPr>
        <w:numPr>
          <w:ilvl w:val="0"/>
          <w:numId w:val="12"/>
        </w:numPr>
        <w:tabs>
          <w:tab w:val="left" w:pos="5500"/>
        </w:tabs>
        <w:autoSpaceDE w:val="0"/>
        <w:adjustRightInd w:val="0"/>
        <w:spacing w:line="400" w:lineRule="exact"/>
        <w:ind w:firstLine="480"/>
        <w:jc w:val="left"/>
        <w:rPr>
          <w:rFonts w:hint="eastAsia" w:ascii="宋体" w:hAnsi="宋体" w:cs="宋体"/>
          <w:b/>
          <w:kern w:val="0"/>
          <w:sz w:val="24"/>
          <w:szCs w:val="24"/>
        </w:rPr>
      </w:pPr>
      <w:r>
        <w:rPr>
          <w:rFonts w:hint="eastAsia" w:ascii="宋体" w:hAnsi="宋体" w:cs="宋体"/>
          <w:b/>
          <w:kern w:val="0"/>
          <w:sz w:val="24"/>
          <w:szCs w:val="24"/>
        </w:rPr>
        <w:t>合同金额：</w:t>
      </w:r>
    </w:p>
    <w:p>
      <w:pPr>
        <w:pStyle w:val="3"/>
        <w:snapToGrid w:val="0"/>
        <w:spacing w:line="420" w:lineRule="exact"/>
        <w:ind w:left="359" w:hanging="361" w:hangingChars="171"/>
        <w:rPr>
          <w:rFonts w:hint="eastAsia" w:hAnsi="宋体" w:cs="宋体"/>
          <w:sz w:val="22"/>
          <w:szCs w:val="21"/>
        </w:rPr>
      </w:pPr>
      <w:r>
        <w:rPr>
          <w:rFonts w:hint="eastAsia"/>
        </w:rPr>
        <w:t xml:space="preserve">    </w:t>
      </w:r>
      <w:r>
        <w:rPr>
          <w:rFonts w:hint="eastAsia" w:hAnsi="宋体" w:cs="宋体"/>
          <w:sz w:val="22"/>
          <w:szCs w:val="21"/>
        </w:rPr>
        <w:t>本合同金额为（大写）：____________________________________元（￥_______________元）人民币。</w:t>
      </w:r>
    </w:p>
    <w:p>
      <w:pPr>
        <w:pStyle w:val="4"/>
        <w:rPr>
          <w:rFonts w:hint="eastAsia"/>
        </w:rPr>
      </w:pPr>
      <w:r>
        <w:rPr>
          <w:rFonts w:hint="eastAsia" w:hAnsi="宋体" w:cs="宋体"/>
          <w:b/>
        </w:rPr>
        <w:t>三、服务内容：</w:t>
      </w:r>
    </w:p>
    <w:p>
      <w:pPr>
        <w:pStyle w:val="3"/>
        <w:snapToGrid w:val="0"/>
        <w:spacing w:line="420" w:lineRule="exact"/>
        <w:rPr>
          <w:rFonts w:hAnsi="宋体" w:cs="宋体"/>
          <w:b/>
          <w:sz w:val="22"/>
          <w:szCs w:val="21"/>
        </w:rPr>
      </w:pPr>
      <w:r>
        <w:rPr>
          <w:rFonts w:hint="eastAsia" w:hAnsi="宋体" w:cs="宋体"/>
          <w:b/>
          <w:sz w:val="22"/>
          <w:szCs w:val="21"/>
        </w:rPr>
        <w:t>四、技术资料</w:t>
      </w:r>
    </w:p>
    <w:p>
      <w:pPr>
        <w:pStyle w:val="3"/>
        <w:snapToGrid w:val="0"/>
        <w:spacing w:line="420" w:lineRule="exact"/>
        <w:ind w:left="376" w:hanging="378" w:hangingChars="171"/>
        <w:rPr>
          <w:rFonts w:hAnsi="宋体" w:cs="宋体"/>
          <w:sz w:val="22"/>
          <w:szCs w:val="21"/>
        </w:rPr>
      </w:pPr>
      <w:r>
        <w:rPr>
          <w:rFonts w:hint="eastAsia" w:hAnsi="宋体" w:cs="宋体"/>
          <w:sz w:val="22"/>
          <w:szCs w:val="21"/>
        </w:rPr>
        <w:t>4.1乙方应按招标文件规定的时间向甲方提供有关技术资料。</w:t>
      </w:r>
    </w:p>
    <w:p>
      <w:pPr>
        <w:pStyle w:val="3"/>
        <w:snapToGrid w:val="0"/>
        <w:spacing w:line="420" w:lineRule="exact"/>
        <w:ind w:left="376" w:hanging="378" w:hangingChars="171"/>
        <w:rPr>
          <w:rFonts w:hAnsi="宋体" w:cs="宋体"/>
          <w:sz w:val="22"/>
          <w:szCs w:val="21"/>
        </w:rPr>
      </w:pPr>
      <w:r>
        <w:rPr>
          <w:rFonts w:hint="eastAsia" w:hAnsi="宋体" w:cs="宋体"/>
          <w:sz w:val="22"/>
          <w:szCs w:val="21"/>
        </w:rPr>
        <w:t>4.2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
        <w:snapToGrid w:val="0"/>
        <w:spacing w:line="420" w:lineRule="exact"/>
        <w:ind w:left="378" w:hanging="378" w:hangingChars="171"/>
        <w:rPr>
          <w:rFonts w:hAnsi="宋体" w:cs="宋体"/>
          <w:b/>
          <w:sz w:val="22"/>
          <w:szCs w:val="21"/>
        </w:rPr>
      </w:pPr>
      <w:r>
        <w:rPr>
          <w:rFonts w:hint="eastAsia" w:hAnsi="宋体" w:cs="宋体"/>
          <w:b/>
          <w:sz w:val="22"/>
          <w:szCs w:val="21"/>
        </w:rPr>
        <w:t>五、知识产权</w:t>
      </w:r>
    </w:p>
    <w:p>
      <w:pPr>
        <w:pStyle w:val="3"/>
        <w:snapToGrid w:val="0"/>
        <w:spacing w:line="420" w:lineRule="exact"/>
        <w:ind w:left="376" w:hanging="378" w:hangingChars="171"/>
        <w:rPr>
          <w:rFonts w:hAnsi="宋体" w:cs="宋体"/>
          <w:b/>
          <w:bCs/>
          <w:sz w:val="22"/>
          <w:szCs w:val="21"/>
        </w:rPr>
      </w:pPr>
      <w:r>
        <w:rPr>
          <w:rFonts w:hint="eastAsia" w:hAnsi="宋体" w:cs="宋体"/>
          <w:sz w:val="22"/>
          <w:szCs w:val="21"/>
        </w:rPr>
        <w:t>5.1 乙方应保证提供服务过程中不会侵犯任何第三方的</w:t>
      </w:r>
      <w:r>
        <w:rPr>
          <w:rFonts w:hint="eastAsia" w:hAnsi="宋体" w:cs="宋体"/>
          <w:b/>
          <w:sz w:val="22"/>
          <w:szCs w:val="21"/>
        </w:rPr>
        <w:t>知识产权</w:t>
      </w:r>
      <w:r>
        <w:rPr>
          <w:rFonts w:hint="eastAsia" w:hAnsi="宋体" w:cs="宋体"/>
          <w:b/>
          <w:bCs/>
          <w:sz w:val="22"/>
          <w:szCs w:val="21"/>
        </w:rPr>
        <w:t>。</w:t>
      </w:r>
    </w:p>
    <w:p>
      <w:pPr>
        <w:pStyle w:val="3"/>
        <w:snapToGrid w:val="0"/>
        <w:spacing w:line="420" w:lineRule="exact"/>
        <w:ind w:left="375" w:hanging="375" w:hangingChars="170"/>
        <w:rPr>
          <w:rFonts w:hAnsi="宋体" w:cs="宋体"/>
          <w:b/>
          <w:sz w:val="22"/>
          <w:szCs w:val="21"/>
        </w:rPr>
      </w:pPr>
      <w:r>
        <w:rPr>
          <w:rFonts w:hint="eastAsia" w:hAnsi="宋体" w:cs="宋体"/>
          <w:b/>
          <w:sz w:val="22"/>
          <w:szCs w:val="21"/>
        </w:rPr>
        <w:t>六、履约保证金</w:t>
      </w:r>
    </w:p>
    <w:p>
      <w:pPr>
        <w:pStyle w:val="3"/>
        <w:snapToGrid w:val="0"/>
        <w:spacing w:line="420" w:lineRule="exact"/>
        <w:ind w:left="374" w:hanging="375" w:hangingChars="170"/>
        <w:rPr>
          <w:rFonts w:hAnsi="宋体" w:cs="宋体"/>
        </w:rPr>
      </w:pPr>
      <w:r>
        <w:rPr>
          <w:rFonts w:hint="eastAsia" w:hAnsi="宋体" w:cs="宋体"/>
          <w:sz w:val="22"/>
          <w:szCs w:val="21"/>
        </w:rPr>
        <w:t xml:space="preserve">6.1 乙方交纳合同金额 </w:t>
      </w:r>
      <w:r>
        <w:rPr>
          <w:rFonts w:hint="eastAsia" w:hAnsi="宋体" w:cs="宋体"/>
          <w:b/>
          <w:sz w:val="22"/>
          <w:szCs w:val="21"/>
        </w:rPr>
        <w:t xml:space="preserve"> </w:t>
      </w:r>
      <w:r>
        <w:rPr>
          <w:rFonts w:hint="eastAsia" w:hAnsi="宋体" w:cs="宋体"/>
          <w:b/>
          <w:sz w:val="22"/>
          <w:szCs w:val="21"/>
          <w:lang w:val="en-US" w:eastAsia="zh-CN"/>
        </w:rPr>
        <w:t>1</w:t>
      </w:r>
      <w:r>
        <w:rPr>
          <w:rFonts w:hint="eastAsia" w:hAnsi="宋体" w:cs="宋体"/>
          <w:b/>
          <w:sz w:val="22"/>
          <w:szCs w:val="21"/>
          <w:u w:val="single"/>
        </w:rPr>
        <w:t xml:space="preserve">%  </w:t>
      </w:r>
      <w:r>
        <w:rPr>
          <w:rFonts w:hint="eastAsia" w:hAnsi="宋体" w:cs="宋体"/>
          <w:b/>
          <w:sz w:val="22"/>
          <w:szCs w:val="21"/>
        </w:rPr>
        <w:t>的</w:t>
      </w:r>
      <w:r>
        <w:rPr>
          <w:rFonts w:hint="eastAsia" w:hAnsi="宋体" w:cs="宋体"/>
          <w:sz w:val="22"/>
          <w:szCs w:val="21"/>
        </w:rPr>
        <w:t>人民币</w:t>
      </w:r>
      <w:r>
        <w:rPr>
          <w:rFonts w:hint="eastAsia" w:hAnsi="宋体" w:cs="宋体"/>
          <w:b/>
          <w:sz w:val="22"/>
          <w:szCs w:val="21"/>
          <w:u w:val="single"/>
        </w:rPr>
        <w:t xml:space="preserve">     </w:t>
      </w:r>
      <w:r>
        <w:rPr>
          <w:rFonts w:hint="eastAsia" w:hAnsi="宋体" w:cs="宋体"/>
          <w:sz w:val="22"/>
          <w:szCs w:val="21"/>
        </w:rPr>
        <w:t>元作为本合同的履约保证金</w:t>
      </w:r>
      <w:r>
        <w:rPr>
          <w:rFonts w:hint="eastAsia" w:hAnsi="宋体" w:cs="宋体"/>
        </w:rPr>
        <w:t>。</w:t>
      </w:r>
    </w:p>
    <w:p>
      <w:pPr>
        <w:pStyle w:val="3"/>
        <w:snapToGrid w:val="0"/>
        <w:spacing w:line="420" w:lineRule="exact"/>
        <w:ind w:left="360" w:hanging="361" w:hangingChars="171"/>
        <w:rPr>
          <w:rFonts w:hAnsi="宋体" w:cs="宋体"/>
          <w:b/>
        </w:rPr>
      </w:pPr>
      <w:r>
        <w:rPr>
          <w:rFonts w:hint="eastAsia" w:hAnsi="宋体" w:cs="宋体"/>
          <w:b/>
        </w:rPr>
        <w:t>七、转包或分包</w:t>
      </w:r>
    </w:p>
    <w:p>
      <w:pPr>
        <w:pStyle w:val="3"/>
        <w:snapToGrid w:val="0"/>
        <w:spacing w:line="420" w:lineRule="exact"/>
        <w:ind w:left="359" w:hanging="361" w:hangingChars="171"/>
        <w:rPr>
          <w:rFonts w:hAnsi="宋体" w:cs="宋体"/>
        </w:rPr>
      </w:pPr>
      <w:r>
        <w:rPr>
          <w:rFonts w:hint="eastAsia" w:hAnsi="宋体" w:cs="宋体"/>
        </w:rPr>
        <w:t>7.1本合同范围的服务，应由乙方直接供应，不得转让他人供应；</w:t>
      </w:r>
    </w:p>
    <w:p>
      <w:pPr>
        <w:pStyle w:val="3"/>
        <w:snapToGrid w:val="0"/>
        <w:spacing w:line="420" w:lineRule="exact"/>
        <w:ind w:left="359" w:hanging="361" w:hangingChars="171"/>
        <w:rPr>
          <w:rFonts w:hAnsi="宋体" w:cs="宋体"/>
        </w:rPr>
      </w:pPr>
      <w:r>
        <w:rPr>
          <w:rFonts w:hint="eastAsia" w:hAnsi="宋体" w:cs="宋体"/>
        </w:rPr>
        <w:t>7.2 除非得到甲方的书面同意，乙方不得部分分包给他人供应。甲方有绝对权力阻止分包。</w:t>
      </w:r>
    </w:p>
    <w:p>
      <w:pPr>
        <w:pStyle w:val="3"/>
        <w:snapToGrid w:val="0"/>
        <w:spacing w:line="420" w:lineRule="exact"/>
        <w:ind w:left="359" w:hanging="361" w:hangingChars="171"/>
        <w:rPr>
          <w:rFonts w:hAnsi="宋体" w:cs="宋体"/>
        </w:rPr>
      </w:pPr>
      <w:r>
        <w:rPr>
          <w:rFonts w:hint="eastAsia" w:hAnsi="宋体" w:cs="宋体"/>
        </w:rPr>
        <w:t>7.3如有转让和未经甲方同意的分包行为，甲方有权给予终止合同。</w:t>
      </w:r>
    </w:p>
    <w:p>
      <w:pPr>
        <w:pStyle w:val="3"/>
        <w:snapToGrid w:val="0"/>
        <w:spacing w:line="420" w:lineRule="exact"/>
        <w:rPr>
          <w:rFonts w:hAnsi="宋体" w:cs="宋体"/>
          <w:b/>
        </w:rPr>
      </w:pPr>
      <w:r>
        <w:rPr>
          <w:rFonts w:hint="eastAsia" w:hAnsi="宋体" w:cs="宋体"/>
          <w:b/>
        </w:rPr>
        <w:t>八、合同履行时间、履行方式及履行地点</w:t>
      </w:r>
    </w:p>
    <w:p>
      <w:pPr>
        <w:autoSpaceDE w:val="0"/>
        <w:adjustRightInd w:val="0"/>
        <w:spacing w:line="400" w:lineRule="exact"/>
        <w:jc w:val="left"/>
        <w:rPr>
          <w:rFonts w:hAnsi="宋体" w:cs="宋体"/>
          <w:bCs/>
        </w:rPr>
      </w:pPr>
      <w:r>
        <w:rPr>
          <w:rFonts w:hint="eastAsia" w:hAnsi="宋体" w:cs="宋体"/>
          <w:bCs/>
        </w:rPr>
        <w:t xml:space="preserve">8.1 </w:t>
      </w:r>
      <w:r>
        <w:rPr>
          <w:rFonts w:hint="eastAsia" w:hAnsi="宋体" w:cs="宋体"/>
        </w:rPr>
        <w:t>履行时间</w:t>
      </w:r>
      <w:r>
        <w:rPr>
          <w:rFonts w:hint="eastAsia" w:hAnsi="宋体" w:cs="宋体"/>
          <w:bCs/>
        </w:rPr>
        <w:t>：</w:t>
      </w:r>
      <w:r>
        <w:rPr>
          <w:rFonts w:hint="eastAsia" w:hAnsi="宋体" w:cs="宋体"/>
          <w:sz w:val="22"/>
        </w:rPr>
        <w:t>本项目</w:t>
      </w:r>
      <w:r>
        <w:rPr>
          <w:rFonts w:ascii="Arial" w:hAnsi="Arial" w:cs="Arial"/>
          <w:bCs/>
          <w:sz w:val="22"/>
        </w:rPr>
        <w:t>自合同签订之日起</w:t>
      </w:r>
      <w:r>
        <w:rPr>
          <w:rFonts w:hint="eastAsia" w:ascii="宋体" w:hAnsi="宋体" w:cs="宋体"/>
          <w:b/>
          <w:bCs/>
          <w:sz w:val="24"/>
          <w:szCs w:val="24"/>
        </w:rPr>
        <w:t xml:space="preserve"> </w:t>
      </w:r>
      <w:r>
        <w:rPr>
          <w:rFonts w:hint="eastAsia" w:ascii="宋体" w:hAnsi="宋体" w:cs="宋体"/>
          <w:b/>
          <w:bCs/>
          <w:sz w:val="24"/>
          <w:szCs w:val="24"/>
          <w:lang w:val="en-US" w:eastAsia="zh-CN"/>
        </w:rPr>
        <w:t>15</w:t>
      </w:r>
      <w:r>
        <w:rPr>
          <w:rFonts w:hint="eastAsia" w:ascii="宋体" w:hAnsi="宋体" w:cs="宋体"/>
          <w:b/>
          <w:bCs/>
          <w:sz w:val="24"/>
          <w:szCs w:val="24"/>
        </w:rPr>
        <w:t>日历天</w:t>
      </w:r>
      <w:r>
        <w:rPr>
          <w:rFonts w:ascii="Arial" w:hAnsi="Arial" w:cs="Arial"/>
          <w:bCs/>
          <w:sz w:val="22"/>
        </w:rPr>
        <w:t>内完成</w:t>
      </w:r>
      <w:r>
        <w:rPr>
          <w:rFonts w:hint="eastAsia" w:ascii="Arial" w:hAnsi="Arial" w:cs="Arial"/>
          <w:bCs/>
          <w:sz w:val="22"/>
        </w:rPr>
        <w:t>交货</w:t>
      </w:r>
      <w:r>
        <w:rPr>
          <w:rFonts w:ascii="Arial" w:hAnsi="Arial" w:cs="Arial"/>
          <w:bCs/>
          <w:sz w:val="22"/>
        </w:rPr>
        <w:t>使用；</w:t>
      </w:r>
      <w:r>
        <w:rPr>
          <w:rFonts w:hint="eastAsia" w:ascii="宋体" w:hAnsi="宋体" w:cs="宋体"/>
          <w:sz w:val="22"/>
        </w:rPr>
        <w:t>如在规定的时间内由于乙方的原因不能完成交货的，乙方应承担由此给甲方造成的损失。</w:t>
      </w:r>
      <w:r>
        <w:rPr>
          <w:rFonts w:hint="eastAsia" w:ascii="宋体" w:hAnsi="宋体" w:cs="宋体"/>
          <w:sz w:val="24"/>
          <w:szCs w:val="24"/>
        </w:rPr>
        <w:t xml:space="preserve">    </w:t>
      </w:r>
    </w:p>
    <w:p>
      <w:pPr>
        <w:pStyle w:val="3"/>
        <w:snapToGrid w:val="0"/>
        <w:spacing w:line="420" w:lineRule="exact"/>
        <w:rPr>
          <w:rFonts w:hint="eastAsia" w:hAnsi="宋体" w:cs="宋体"/>
          <w:bCs/>
        </w:rPr>
      </w:pPr>
      <w:r>
        <w:rPr>
          <w:rFonts w:hint="eastAsia" w:hAnsi="宋体" w:cs="宋体"/>
          <w:bCs/>
        </w:rPr>
        <w:t xml:space="preserve">8.2 </w:t>
      </w:r>
      <w:r>
        <w:rPr>
          <w:rFonts w:hint="eastAsia" w:hAnsi="宋体" w:cs="宋体"/>
        </w:rPr>
        <w:t>履行方式</w:t>
      </w:r>
      <w:r>
        <w:rPr>
          <w:rFonts w:hint="eastAsia" w:hAnsi="宋体" w:cs="宋体"/>
          <w:bCs/>
        </w:rPr>
        <w:t>：</w:t>
      </w:r>
      <w:r>
        <w:rPr>
          <w:rFonts w:hint="eastAsia" w:hAnsi="宋体" w:cs="宋体"/>
          <w:sz w:val="22"/>
          <w:szCs w:val="22"/>
        </w:rPr>
        <w:t>交付项目成果；</w:t>
      </w:r>
    </w:p>
    <w:p>
      <w:pPr>
        <w:pStyle w:val="3"/>
        <w:snapToGrid w:val="0"/>
        <w:spacing w:line="420" w:lineRule="exact"/>
        <w:rPr>
          <w:rFonts w:hint="eastAsia" w:hAnsi="宋体" w:cs="宋体"/>
        </w:rPr>
      </w:pPr>
      <w:r>
        <w:rPr>
          <w:rFonts w:hint="eastAsia" w:hAnsi="宋体" w:cs="宋体"/>
          <w:bCs/>
        </w:rPr>
        <w:t xml:space="preserve">8.3 </w:t>
      </w:r>
      <w:r>
        <w:rPr>
          <w:rFonts w:hint="eastAsia" w:hAnsi="宋体" w:cs="宋体"/>
        </w:rPr>
        <w:t>履行地点</w:t>
      </w:r>
      <w:r>
        <w:rPr>
          <w:rFonts w:hint="eastAsia" w:hAnsi="宋体" w:cs="宋体"/>
          <w:bCs/>
        </w:rPr>
        <w:t>：</w:t>
      </w:r>
      <w:r>
        <w:rPr>
          <w:rFonts w:hint="eastAsia" w:hAnsi="宋体" w:cs="宋体"/>
          <w:kern w:val="0"/>
          <w:sz w:val="22"/>
          <w:szCs w:val="22"/>
        </w:rPr>
        <w:t>由甲方指定</w:t>
      </w:r>
      <w:r>
        <w:rPr>
          <w:rFonts w:hint="eastAsia" w:hAnsi="宋体" w:cs="宋体"/>
          <w:bCs/>
        </w:rPr>
        <w:t>；</w:t>
      </w:r>
    </w:p>
    <w:p>
      <w:pPr>
        <w:pStyle w:val="3"/>
        <w:snapToGrid w:val="0"/>
        <w:spacing w:line="420" w:lineRule="exact"/>
        <w:rPr>
          <w:rFonts w:hAnsi="宋体" w:cs="宋体"/>
          <w:b/>
        </w:rPr>
      </w:pPr>
      <w:r>
        <w:rPr>
          <w:rFonts w:hint="eastAsia" w:hAnsi="宋体" w:cs="宋体"/>
          <w:b/>
        </w:rPr>
        <w:t>九、款项支付</w:t>
      </w:r>
    </w:p>
    <w:p>
      <w:pPr>
        <w:pStyle w:val="3"/>
        <w:snapToGrid w:val="0"/>
        <w:spacing w:line="420" w:lineRule="exact"/>
        <w:rPr>
          <w:rFonts w:hAnsi="宋体" w:cs="宋体"/>
          <w:bCs/>
        </w:rPr>
      </w:pPr>
      <w:r>
        <w:rPr>
          <w:rFonts w:hint="eastAsia" w:hAnsi="宋体" w:cs="宋体"/>
          <w:bCs/>
        </w:rPr>
        <w:t>9.1 付款方式：</w:t>
      </w:r>
      <w:r>
        <w:rPr>
          <w:rFonts w:hint="eastAsia" w:ascii="Arial" w:hAnsi="Arial" w:cs="Arial"/>
          <w:bCs/>
          <w:sz w:val="22"/>
          <w:szCs w:val="21"/>
        </w:rPr>
        <w:t>合同签订及工程师进场后预付总价的60%，验收合格后7天内支付尾款40%。</w:t>
      </w:r>
    </w:p>
    <w:p>
      <w:pPr>
        <w:snapToGrid w:val="0"/>
        <w:spacing w:before="157" w:beforeLines="50" w:after="157" w:afterLines="50" w:line="420" w:lineRule="exact"/>
        <w:rPr>
          <w:rFonts w:hAnsi="宋体" w:cs="宋体"/>
          <w:b/>
        </w:rPr>
      </w:pPr>
      <w:r>
        <w:rPr>
          <w:rFonts w:hint="eastAsia" w:hAnsi="宋体" w:cs="宋体"/>
          <w:b/>
        </w:rPr>
        <w:t>十、税费</w:t>
      </w:r>
    </w:p>
    <w:p>
      <w:pPr>
        <w:snapToGrid w:val="0"/>
        <w:spacing w:before="157" w:beforeLines="50" w:after="157" w:afterLines="50" w:line="420" w:lineRule="exact"/>
        <w:rPr>
          <w:rFonts w:hint="eastAsia" w:ascii="宋体" w:hAnsi="宋体" w:cs="宋体"/>
          <w:sz w:val="24"/>
          <w:szCs w:val="24"/>
        </w:rPr>
      </w:pPr>
      <w:r>
        <w:rPr>
          <w:rFonts w:hint="eastAsia" w:hAnsi="宋体" w:cs="宋体"/>
        </w:rPr>
        <w:t>9.1本合同执行中相关的一切税费均由乙方负担。</w:t>
      </w:r>
      <w:r>
        <w:rPr>
          <w:rFonts w:hint="eastAsia" w:ascii="宋体" w:hAnsi="宋体" w:cs="宋体"/>
          <w:sz w:val="24"/>
          <w:szCs w:val="24"/>
        </w:rPr>
        <w:t xml:space="preserve">   </w:t>
      </w:r>
    </w:p>
    <w:p>
      <w:pPr>
        <w:tabs>
          <w:tab w:val="left" w:pos="5500"/>
        </w:tabs>
        <w:autoSpaceDE w:val="0"/>
        <w:adjustRightInd w:val="0"/>
        <w:spacing w:line="400" w:lineRule="exact"/>
        <w:jc w:val="left"/>
        <w:rPr>
          <w:rFonts w:hint="eastAsia" w:ascii="宋体" w:hAnsi="宋体" w:cs="宋体"/>
          <w:b/>
          <w:kern w:val="0"/>
          <w:sz w:val="24"/>
          <w:szCs w:val="24"/>
        </w:rPr>
      </w:pPr>
      <w:r>
        <w:rPr>
          <w:rFonts w:hint="eastAsia" w:ascii="宋体" w:hAnsi="宋体" w:cs="宋体"/>
          <w:b/>
          <w:kern w:val="0"/>
          <w:sz w:val="24"/>
          <w:szCs w:val="24"/>
        </w:rPr>
        <w:t>十一、验收时间、组织</w:t>
      </w:r>
    </w:p>
    <w:p>
      <w:pPr>
        <w:tabs>
          <w:tab w:val="left" w:pos="5500"/>
        </w:tabs>
        <w:autoSpaceDE w:val="0"/>
        <w:adjustRightInd w:val="0"/>
        <w:spacing w:line="400" w:lineRule="exact"/>
        <w:ind w:firstLine="480"/>
        <w:jc w:val="left"/>
        <w:rPr>
          <w:rFonts w:hint="eastAsia" w:ascii="宋体" w:hAnsi="宋体" w:cs="宋体"/>
          <w:kern w:val="0"/>
          <w:sz w:val="24"/>
          <w:szCs w:val="24"/>
        </w:rPr>
      </w:pPr>
      <w:r>
        <w:rPr>
          <w:rFonts w:hint="eastAsia" w:ascii="宋体" w:hAnsi="宋体" w:cs="宋体"/>
          <w:kern w:val="0"/>
          <w:sz w:val="24"/>
          <w:szCs w:val="24"/>
        </w:rPr>
        <w:t>1.乙方应提供货物的有效检验方法，经甲方认可后，与合同的技术指标一起作为验收标准。甲方对货物验收合格后，在《政府采购验收反馈表》上签署意见并加盖单位公章。验收中发现货物达不到验收标准或合同规定的技术指标，乙方必须更换，并负担由此给甲方造成的损失，直到验收合格为止。</w:t>
      </w:r>
    </w:p>
    <w:p>
      <w:pPr>
        <w:tabs>
          <w:tab w:val="left" w:pos="5500"/>
        </w:tabs>
        <w:autoSpaceDE w:val="0"/>
        <w:adjustRightInd w:val="0"/>
        <w:spacing w:line="400" w:lineRule="exact"/>
        <w:ind w:firstLine="480"/>
        <w:jc w:val="left"/>
        <w:rPr>
          <w:rFonts w:hint="eastAsia" w:ascii="宋体" w:hAnsi="宋体" w:cs="宋体"/>
          <w:kern w:val="0"/>
          <w:sz w:val="24"/>
          <w:szCs w:val="24"/>
        </w:rPr>
      </w:pPr>
      <w:r>
        <w:rPr>
          <w:rFonts w:hint="eastAsia" w:ascii="宋体" w:hAnsi="宋体" w:cs="宋体"/>
          <w:kern w:val="0"/>
          <w:sz w:val="24"/>
          <w:szCs w:val="24"/>
        </w:rPr>
        <w:t>2.验收费用由乙方承担。</w:t>
      </w:r>
    </w:p>
    <w:p>
      <w:pPr>
        <w:autoSpaceDE w:val="0"/>
        <w:adjustRightInd w:val="0"/>
        <w:spacing w:line="400" w:lineRule="exact"/>
        <w:jc w:val="left"/>
        <w:rPr>
          <w:rFonts w:hint="eastAsia" w:ascii="宋体" w:hAnsi="宋体" w:cs="宋体"/>
          <w:b/>
          <w:kern w:val="0"/>
          <w:sz w:val="24"/>
          <w:szCs w:val="24"/>
        </w:rPr>
      </w:pPr>
      <w:r>
        <w:rPr>
          <w:rFonts w:hint="eastAsia" w:ascii="宋体" w:hAnsi="宋体" w:cs="宋体"/>
          <w:b/>
          <w:kern w:val="0"/>
          <w:sz w:val="24"/>
          <w:szCs w:val="24"/>
        </w:rPr>
        <w:t>十二、履约保证金</w:t>
      </w:r>
    </w:p>
    <w:p>
      <w:pPr>
        <w:autoSpaceDE w:val="0"/>
        <w:adjustRightInd w:val="0"/>
        <w:spacing w:line="400" w:lineRule="exact"/>
        <w:ind w:firstLine="482" w:firstLineChars="200"/>
        <w:jc w:val="left"/>
        <w:rPr>
          <w:rFonts w:hint="eastAsia" w:ascii="宋体" w:hAnsi="宋体" w:cs="宋体"/>
          <w:kern w:val="0"/>
          <w:sz w:val="24"/>
          <w:szCs w:val="24"/>
        </w:rPr>
      </w:pPr>
      <w:r>
        <w:rPr>
          <w:rFonts w:hint="eastAsia" w:ascii="宋体" w:hAnsi="宋体" w:cs="宋体"/>
          <w:bCs/>
          <w:kern w:val="0"/>
          <w:sz w:val="24"/>
          <w:szCs w:val="24"/>
        </w:rPr>
        <w:t>1、在合同签订前由乙方按合同总金额的</w:t>
      </w:r>
      <w:r>
        <w:rPr>
          <w:rFonts w:hint="eastAsia" w:ascii="宋体" w:hAnsi="宋体" w:cs="宋体"/>
          <w:bCs/>
          <w:kern w:val="0"/>
          <w:sz w:val="24"/>
          <w:szCs w:val="24"/>
          <w:lang w:val="en-US" w:eastAsia="zh-CN"/>
        </w:rPr>
        <w:t>1</w:t>
      </w:r>
      <w:r>
        <w:rPr>
          <w:rFonts w:hint="eastAsia" w:ascii="宋体" w:hAnsi="宋体" w:cs="宋体"/>
          <w:bCs/>
          <w:kern w:val="0"/>
          <w:sz w:val="24"/>
          <w:szCs w:val="24"/>
        </w:rPr>
        <w:t>%作为履约保证金交纳至甲方指定帐户。合同履行完毕经验收合格后养护期满1年，经回访无质量问题由甲方无息退还。因乙方所供商品质量原因造成甲方损失的，甲方有权要求乙方以其履约保证金作出补偿。</w:t>
      </w:r>
    </w:p>
    <w:p>
      <w:pPr>
        <w:pStyle w:val="3"/>
        <w:snapToGrid w:val="0"/>
        <w:spacing w:line="420" w:lineRule="exact"/>
        <w:rPr>
          <w:rFonts w:hAnsi="宋体" w:cs="宋体"/>
          <w:b/>
          <w:sz w:val="24"/>
          <w:szCs w:val="22"/>
        </w:rPr>
      </w:pPr>
      <w:r>
        <w:rPr>
          <w:rFonts w:hint="eastAsia" w:hAnsi="宋体" w:cs="宋体"/>
          <w:kern w:val="0"/>
          <w:sz w:val="24"/>
          <w:szCs w:val="24"/>
        </w:rPr>
        <w:t xml:space="preserve"> </w:t>
      </w:r>
      <w:r>
        <w:rPr>
          <w:rFonts w:hint="eastAsia" w:hAnsi="宋体" w:cs="宋体"/>
          <w:kern w:val="0"/>
          <w:sz w:val="32"/>
          <w:szCs w:val="32"/>
        </w:rPr>
        <w:t>十三</w:t>
      </w:r>
      <w:r>
        <w:rPr>
          <w:rFonts w:hint="eastAsia" w:hAnsi="宋体" w:cs="宋体"/>
          <w:b/>
          <w:sz w:val="24"/>
          <w:szCs w:val="22"/>
        </w:rPr>
        <w:t>、违约责任</w:t>
      </w:r>
    </w:p>
    <w:p>
      <w:pPr>
        <w:pStyle w:val="3"/>
        <w:snapToGrid w:val="0"/>
        <w:spacing w:line="420" w:lineRule="exact"/>
        <w:ind w:left="410" w:hanging="412" w:hangingChars="171"/>
        <w:rPr>
          <w:rFonts w:hAnsi="宋体" w:cs="宋体"/>
          <w:sz w:val="24"/>
          <w:szCs w:val="22"/>
        </w:rPr>
      </w:pPr>
      <w:r>
        <w:rPr>
          <w:rFonts w:hint="eastAsia" w:hAnsi="宋体" w:cs="宋体"/>
          <w:sz w:val="24"/>
          <w:szCs w:val="22"/>
        </w:rPr>
        <w:t>13.1 甲方无正当理由拒收接受服务的，甲方向乙方偿付合同款项百分之五作为违约金。</w:t>
      </w:r>
    </w:p>
    <w:p>
      <w:pPr>
        <w:pStyle w:val="3"/>
        <w:snapToGrid w:val="0"/>
        <w:spacing w:line="420" w:lineRule="exact"/>
        <w:ind w:left="410" w:hanging="412" w:hangingChars="171"/>
        <w:rPr>
          <w:rFonts w:hAnsi="宋体" w:cs="宋体"/>
          <w:sz w:val="24"/>
          <w:szCs w:val="22"/>
        </w:rPr>
      </w:pPr>
      <w:r>
        <w:rPr>
          <w:rFonts w:hint="eastAsia" w:hAnsi="宋体" w:cs="宋体"/>
          <w:sz w:val="24"/>
          <w:szCs w:val="22"/>
        </w:rPr>
        <w:t>13.2 甲方无故逾期办理款项支付手续的,甲方应按逾期付款总额每日万分之五向乙方支付违约金。</w:t>
      </w:r>
    </w:p>
    <w:p>
      <w:pPr>
        <w:pStyle w:val="3"/>
        <w:snapToGrid w:val="0"/>
        <w:spacing w:line="420" w:lineRule="exact"/>
        <w:ind w:left="410" w:hanging="412" w:hangingChars="171"/>
        <w:rPr>
          <w:rFonts w:hAnsi="宋体" w:cs="宋体"/>
          <w:sz w:val="24"/>
          <w:szCs w:val="22"/>
        </w:rPr>
      </w:pPr>
      <w:r>
        <w:rPr>
          <w:rFonts w:hint="eastAsia" w:hAnsi="宋体" w:cs="宋体"/>
          <w:sz w:val="24"/>
          <w:szCs w:val="22"/>
        </w:rPr>
        <w:t xml:space="preserve">13.3 乙方逾期提供服务的，每日向甲方支付千分之六违约金。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 </w:t>
      </w:r>
    </w:p>
    <w:p>
      <w:pPr>
        <w:pStyle w:val="3"/>
        <w:snapToGrid w:val="0"/>
        <w:spacing w:line="420" w:lineRule="exact"/>
        <w:ind w:left="410" w:hanging="412" w:hangingChars="171"/>
        <w:rPr>
          <w:rFonts w:hAnsi="宋体" w:cs="宋体"/>
          <w:sz w:val="24"/>
          <w:szCs w:val="22"/>
        </w:rPr>
      </w:pPr>
      <w:r>
        <w:rPr>
          <w:rFonts w:hint="eastAsia" w:hAnsi="宋体" w:cs="宋体"/>
          <w:sz w:val="24"/>
          <w:szCs w:val="22"/>
        </w:rPr>
        <w:t>13.4项目考核要求：甲方对乙方服务团队进行考核，视考核结果支付合同费用。甲乙双方共同商定考核条款，明确扣罚标准。若考核不达标的，对乙方服务费作相应扣减。</w:t>
      </w:r>
    </w:p>
    <w:p>
      <w:pPr>
        <w:pStyle w:val="3"/>
        <w:snapToGrid w:val="0"/>
        <w:spacing w:line="420" w:lineRule="exact"/>
        <w:rPr>
          <w:rFonts w:hAnsi="宋体" w:cs="宋体"/>
          <w:b/>
          <w:sz w:val="24"/>
          <w:szCs w:val="22"/>
        </w:rPr>
      </w:pPr>
      <w:r>
        <w:rPr>
          <w:rFonts w:hint="eastAsia" w:hAnsi="宋体" w:cs="宋体"/>
          <w:b/>
          <w:sz w:val="24"/>
          <w:szCs w:val="22"/>
        </w:rPr>
        <w:t>十四、不可抗力事件处理</w:t>
      </w:r>
    </w:p>
    <w:p>
      <w:pPr>
        <w:pStyle w:val="3"/>
        <w:snapToGrid w:val="0"/>
        <w:spacing w:line="420" w:lineRule="exact"/>
        <w:ind w:left="480" w:hanging="482" w:hangingChars="200"/>
        <w:rPr>
          <w:rFonts w:hAnsi="宋体" w:cs="宋体"/>
          <w:sz w:val="24"/>
          <w:szCs w:val="22"/>
        </w:rPr>
      </w:pPr>
      <w:r>
        <w:rPr>
          <w:rFonts w:hint="eastAsia" w:hAnsi="宋体" w:cs="宋体"/>
          <w:sz w:val="24"/>
          <w:szCs w:val="22"/>
        </w:rPr>
        <w:t>14.1 在合同有效期内，任何一方因不可抗力事件导致不能履行合同，则合同履行期可延长，其延长期与不可抗力影响期相同。</w:t>
      </w:r>
    </w:p>
    <w:p>
      <w:pPr>
        <w:pStyle w:val="3"/>
        <w:snapToGrid w:val="0"/>
        <w:spacing w:line="420" w:lineRule="exact"/>
        <w:rPr>
          <w:rFonts w:hAnsi="宋体" w:cs="宋体"/>
          <w:sz w:val="24"/>
          <w:szCs w:val="22"/>
        </w:rPr>
      </w:pPr>
      <w:r>
        <w:rPr>
          <w:rFonts w:hint="eastAsia" w:hAnsi="宋体" w:cs="宋体"/>
          <w:sz w:val="24"/>
          <w:szCs w:val="22"/>
        </w:rPr>
        <w:t>14.2 不可抗力事件发生后，应立即通知对方，并寄送有关权威机构出具的证明。</w:t>
      </w:r>
    </w:p>
    <w:p>
      <w:pPr>
        <w:pStyle w:val="3"/>
        <w:snapToGrid w:val="0"/>
        <w:spacing w:line="420" w:lineRule="exact"/>
        <w:ind w:left="480" w:hanging="482" w:hangingChars="200"/>
        <w:rPr>
          <w:rFonts w:hAnsi="宋体" w:cs="宋体"/>
          <w:sz w:val="24"/>
          <w:szCs w:val="22"/>
        </w:rPr>
      </w:pPr>
      <w:r>
        <w:rPr>
          <w:rFonts w:hint="eastAsia" w:hAnsi="宋体" w:cs="宋体"/>
          <w:sz w:val="24"/>
          <w:szCs w:val="22"/>
        </w:rPr>
        <w:t>14.3 不可抗力事件延续120天以上，双方应通过友好协商，确定是否继续履行合同。</w:t>
      </w:r>
    </w:p>
    <w:p>
      <w:pPr>
        <w:pStyle w:val="3"/>
        <w:snapToGrid w:val="0"/>
        <w:spacing w:line="420" w:lineRule="exact"/>
        <w:rPr>
          <w:rFonts w:hAnsi="宋体" w:cs="宋体"/>
          <w:b/>
          <w:sz w:val="24"/>
          <w:szCs w:val="22"/>
        </w:rPr>
      </w:pPr>
      <w:r>
        <w:rPr>
          <w:rFonts w:hint="eastAsia" w:hAnsi="宋体" w:cs="宋体"/>
          <w:b/>
          <w:sz w:val="24"/>
          <w:szCs w:val="22"/>
        </w:rPr>
        <w:t>十五、诉讼</w:t>
      </w:r>
    </w:p>
    <w:p>
      <w:pPr>
        <w:pStyle w:val="3"/>
        <w:snapToGrid w:val="0"/>
        <w:spacing w:line="420" w:lineRule="exact"/>
        <w:ind w:left="480" w:hanging="482" w:hangingChars="200"/>
        <w:rPr>
          <w:rFonts w:hAnsi="宋体" w:cs="宋体"/>
          <w:sz w:val="24"/>
          <w:szCs w:val="22"/>
        </w:rPr>
      </w:pPr>
      <w:r>
        <w:rPr>
          <w:rFonts w:hint="eastAsia" w:hAnsi="宋体" w:cs="宋体"/>
          <w:sz w:val="24"/>
          <w:szCs w:val="22"/>
        </w:rPr>
        <w:t>15.1 双方在执行合同中所发生的一切争议，应通过协商解决。如协商不成，可向合同签订地法院起诉。</w:t>
      </w:r>
    </w:p>
    <w:p>
      <w:pPr>
        <w:pStyle w:val="3"/>
        <w:snapToGrid w:val="0"/>
        <w:spacing w:line="420" w:lineRule="exact"/>
        <w:rPr>
          <w:rFonts w:hAnsi="宋体" w:cs="宋体"/>
          <w:b/>
          <w:sz w:val="24"/>
          <w:szCs w:val="22"/>
        </w:rPr>
      </w:pPr>
      <w:r>
        <w:rPr>
          <w:rFonts w:hint="eastAsia" w:hAnsi="宋体" w:cs="宋体"/>
          <w:b/>
          <w:sz w:val="24"/>
          <w:szCs w:val="22"/>
        </w:rPr>
        <w:t>十六、合同生效及其它</w:t>
      </w:r>
    </w:p>
    <w:p>
      <w:pPr>
        <w:pStyle w:val="3"/>
        <w:snapToGrid w:val="0"/>
        <w:spacing w:line="420" w:lineRule="exact"/>
        <w:rPr>
          <w:rFonts w:hAnsi="宋体" w:cs="宋体"/>
          <w:sz w:val="24"/>
          <w:szCs w:val="22"/>
        </w:rPr>
      </w:pPr>
      <w:r>
        <w:rPr>
          <w:rFonts w:hint="eastAsia" w:hAnsi="宋体" w:cs="宋体"/>
          <w:sz w:val="24"/>
          <w:szCs w:val="22"/>
        </w:rPr>
        <w:t>16.1 合同经双方法定代表人或授权委托代理人签字并加盖单位公章后生效。</w:t>
      </w:r>
    </w:p>
    <w:p>
      <w:pPr>
        <w:pStyle w:val="3"/>
        <w:snapToGrid w:val="0"/>
        <w:spacing w:line="420" w:lineRule="exact"/>
        <w:rPr>
          <w:rFonts w:hAnsi="宋体" w:cs="宋体"/>
          <w:sz w:val="24"/>
          <w:szCs w:val="22"/>
        </w:rPr>
      </w:pPr>
      <w:r>
        <w:rPr>
          <w:rFonts w:hint="eastAsia" w:hAnsi="宋体" w:cs="宋体"/>
          <w:sz w:val="24"/>
          <w:szCs w:val="22"/>
        </w:rPr>
        <w:t>16.2合同执行中涉及采购资金和采购内容修改或补充的，须经备案监督部门审批，并签书面补充协议报政府采购监督管理部门备案，方可作为主合同不可分割的一部分。</w:t>
      </w:r>
    </w:p>
    <w:p>
      <w:pPr>
        <w:pStyle w:val="3"/>
        <w:snapToGrid w:val="0"/>
        <w:spacing w:line="420" w:lineRule="exact"/>
        <w:ind w:left="480" w:hanging="482" w:hangingChars="200"/>
        <w:rPr>
          <w:rFonts w:hAnsi="宋体" w:cs="宋体"/>
          <w:sz w:val="24"/>
          <w:szCs w:val="22"/>
        </w:rPr>
      </w:pPr>
      <w:r>
        <w:rPr>
          <w:rFonts w:hint="eastAsia" w:hAnsi="宋体" w:cs="宋体"/>
          <w:sz w:val="24"/>
          <w:szCs w:val="22"/>
        </w:rPr>
        <w:t>16.3本合同未尽事宜，遵照《民法典》有关条文执行。</w:t>
      </w:r>
    </w:p>
    <w:p>
      <w:pPr>
        <w:pStyle w:val="3"/>
        <w:snapToGrid w:val="0"/>
        <w:spacing w:line="420" w:lineRule="exact"/>
        <w:ind w:left="480" w:hanging="482" w:hangingChars="200"/>
        <w:rPr>
          <w:rFonts w:hAnsi="宋体" w:cs="宋体"/>
          <w:sz w:val="24"/>
          <w:szCs w:val="22"/>
        </w:rPr>
      </w:pPr>
      <w:r>
        <w:rPr>
          <w:rFonts w:hint="eastAsia" w:hAnsi="宋体" w:cs="宋体"/>
          <w:sz w:val="24"/>
          <w:szCs w:val="22"/>
        </w:rPr>
        <w:t>16.4 本合同正本一式五份，具有同等法律效力，甲乙双方各执两份；监督部门一份具有同等效力。</w:t>
      </w:r>
    </w:p>
    <w:p>
      <w:pPr>
        <w:pStyle w:val="3"/>
        <w:snapToGrid w:val="0"/>
        <w:spacing w:line="400" w:lineRule="exact"/>
        <w:rPr>
          <w:rFonts w:hint="eastAsia" w:hAnsi="宋体" w:cs="宋体"/>
          <w:b/>
          <w:sz w:val="24"/>
          <w:szCs w:val="24"/>
        </w:rPr>
      </w:pP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甲方：                                                乙方：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代表：                                                 代表：</w:t>
      </w:r>
    </w:p>
    <w:p>
      <w:pPr>
        <w:spacing w:line="400" w:lineRule="exact"/>
        <w:ind w:right="-180"/>
        <w:rPr>
          <w:rFonts w:hint="eastAsia" w:ascii="宋体" w:hAnsi="宋体" w:cs="宋体"/>
          <w:color w:val="000000"/>
          <w:sz w:val="24"/>
          <w:szCs w:val="24"/>
        </w:rPr>
      </w:pPr>
      <w:r>
        <w:rPr>
          <w:rFonts w:hint="eastAsia" w:ascii="宋体" w:hAnsi="宋体" w:cs="宋体"/>
          <w:color w:val="000000"/>
          <w:sz w:val="24"/>
          <w:szCs w:val="24"/>
        </w:rPr>
        <w:t xml:space="preserve">地址：                                                  地址：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开户行：                                                户行：</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账号：                                                  账号：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合同签订日期：                                          合同签订日期：</w:t>
      </w:r>
    </w:p>
    <w:p>
      <w:pPr>
        <w:pStyle w:val="7"/>
        <w:rPr>
          <w:rFonts w:hint="eastAsia" w:ascii="宋体" w:hAnsi="宋体" w:cs="宋体"/>
          <w:b w:val="0"/>
          <w:bCs w:val="0"/>
          <w:sz w:val="24"/>
          <w:szCs w:val="24"/>
          <w:u w:val="double"/>
        </w:rPr>
      </w:pPr>
    </w:p>
    <w:p>
      <w:pPr>
        <w:rPr>
          <w:rFonts w:hint="eastAsia" w:ascii="宋体" w:hAnsi="宋体" w:cs="宋体"/>
          <w:b w:val="0"/>
          <w:bCs w:val="0"/>
          <w:sz w:val="24"/>
          <w:szCs w:val="24"/>
          <w:u w:val="double"/>
        </w:rPr>
      </w:pP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 w:val="0"/>
          <w:bCs/>
          <w:sz w:val="22"/>
          <w:szCs w:val="22"/>
        </w:rPr>
      </w:pPr>
      <w:r>
        <w:rPr>
          <w:rFonts w:hint="eastAsia" w:ascii="宋体" w:hAnsi="宋体" w:cs="宋体"/>
          <w:b w:val="0"/>
          <w:bCs w:val="0"/>
          <w:sz w:val="24"/>
          <w:szCs w:val="24"/>
          <w:u w:val="double"/>
        </w:rPr>
        <w:t>注：具体以中标供应商与采购人所签定正式合同为准</w:t>
      </w:r>
    </w:p>
    <w:p>
      <w:pPr>
        <w:pageBreakBefore w:val="0"/>
        <w:kinsoku/>
        <w:wordWrap/>
        <w:overflowPunct/>
        <w:topLinePunct w:val="0"/>
        <w:bidi w:val="0"/>
        <w:jc w:val="both"/>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p>
      <w:pPr>
        <w:pageBreakBefore w:val="0"/>
        <w:kinsoku/>
        <w:wordWrap/>
        <w:overflowPunct/>
        <w:topLinePunct w:val="0"/>
        <w:bidi w:val="0"/>
        <w:adjustRightInd w:val="0"/>
        <w:spacing w:before="324" w:beforeLines="100" w:after="324" w:afterLines="100" w:line="430" w:lineRule="atLeast"/>
        <w:jc w:val="center"/>
        <w:outlineLvl w:val="0"/>
        <w:rPr>
          <w:rFonts w:hint="eastAsia" w:ascii="宋体" w:hAnsi="宋体" w:eastAsia="宋体" w:cs="宋体"/>
          <w:u w:val="single"/>
        </w:rPr>
      </w:pPr>
      <w:r>
        <w:rPr>
          <w:rFonts w:hint="eastAsia" w:ascii="宋体" w:hAnsi="宋体" w:eastAsia="宋体" w:cs="宋体"/>
          <w:b w:val="0"/>
          <w:bCs/>
          <w:color w:val="auto"/>
          <w:spacing w:val="20"/>
          <w:sz w:val="24"/>
        </w:rPr>
        <w:br w:type="page"/>
      </w:r>
      <w:bookmarkStart w:id="24" w:name="_Toc43473193"/>
      <w:r>
        <w:rPr>
          <w:rFonts w:hint="eastAsia" w:ascii="宋体" w:hAnsi="宋体" w:eastAsia="宋体" w:cs="宋体"/>
          <w:sz w:val="36"/>
          <w:szCs w:val="22"/>
        </w:rPr>
        <w:t xml:space="preserve">第五部分   </w:t>
      </w:r>
      <w:bookmarkEnd w:id="24"/>
      <w:r>
        <w:rPr>
          <w:rFonts w:hint="eastAsia" w:ascii="宋体" w:hAnsi="宋体" w:eastAsia="宋体" w:cs="宋体"/>
          <w:sz w:val="36"/>
          <w:szCs w:val="22"/>
          <w:lang w:val="en-US" w:eastAsia="zh-CN"/>
        </w:rPr>
        <w:t>投标文件格式</w:t>
      </w:r>
    </w:p>
    <w:p>
      <w:pPr>
        <w:pStyle w:val="5"/>
        <w:pageBreakBefore w:val="0"/>
        <w:numPr>
          <w:ilvl w:val="0"/>
          <w:numId w:val="0"/>
        </w:numPr>
        <w:kinsoku/>
        <w:wordWrap/>
        <w:overflowPunct/>
        <w:topLinePunct w:val="0"/>
        <w:bidi w:val="0"/>
        <w:jc w:val="both"/>
        <w:rPr>
          <w:rFonts w:hint="eastAsia" w:ascii="宋体" w:hAnsi="宋体" w:eastAsia="宋体" w:cs="宋体"/>
          <w:sz w:val="24"/>
          <w:lang w:eastAsia="zh-CN"/>
        </w:rPr>
      </w:pPr>
      <w:r>
        <w:rPr>
          <w:rFonts w:hint="eastAsia" w:ascii="宋体" w:hAnsi="宋体" w:eastAsia="宋体" w:cs="宋体"/>
          <w:b/>
          <w:color w:val="000000"/>
          <w:kern w:val="0"/>
          <w:sz w:val="24"/>
          <w:szCs w:val="21"/>
          <w:lang w:val="en-US" w:eastAsia="zh-CN" w:bidi="ar-SA"/>
        </w:rPr>
        <w:t>附件一、开标一览表：</w:t>
      </w:r>
    </w:p>
    <w:p>
      <w:pPr>
        <w:autoSpaceDE w:val="0"/>
        <w:autoSpaceDN w:val="0"/>
        <w:adjustRightInd w:val="0"/>
        <w:jc w:val="center"/>
        <w:rPr>
          <w:rFonts w:hint="eastAsia" w:ascii="宋体" w:hAnsi="宋体" w:cs="宋体"/>
          <w:b w:val="0"/>
          <w:bCs w:val="0"/>
          <w:color w:val="auto"/>
          <w:sz w:val="44"/>
          <w:szCs w:val="44"/>
          <w:lang w:val="zh-CN"/>
        </w:rPr>
      </w:pPr>
      <w:r>
        <w:rPr>
          <w:rFonts w:hint="eastAsia" w:ascii="宋体" w:hAnsi="宋体" w:cs="宋体"/>
          <w:b w:val="0"/>
          <w:bCs w:val="0"/>
          <w:color w:val="auto"/>
          <w:sz w:val="44"/>
          <w:szCs w:val="44"/>
          <w:lang w:val="zh-CN"/>
        </w:rPr>
        <w:t>开标一览表</w:t>
      </w:r>
    </w:p>
    <w:p>
      <w:pPr>
        <w:autoSpaceDE w:val="0"/>
        <w:autoSpaceDN w:val="0"/>
        <w:adjustRightInd w:val="0"/>
        <w:rPr>
          <w:rFonts w:hint="eastAsia" w:ascii="宋体" w:hAnsi="宋体" w:cs="宋体"/>
          <w:b w:val="0"/>
          <w:color w:val="auto"/>
          <w:sz w:val="22"/>
          <w:szCs w:val="22"/>
          <w:lang w:val="zh-CN"/>
        </w:rPr>
      </w:pPr>
    </w:p>
    <w:p>
      <w:pPr>
        <w:autoSpaceDE w:val="0"/>
        <w:autoSpaceDN w:val="0"/>
        <w:adjustRightInd w:val="0"/>
        <w:ind w:firstLine="5500" w:firstLineChars="2500"/>
        <w:rPr>
          <w:rFonts w:hint="eastAsia" w:ascii="宋体" w:hAnsi="宋体" w:cs="宋体"/>
          <w:b w:val="0"/>
          <w:color w:val="auto"/>
          <w:sz w:val="22"/>
          <w:szCs w:val="22"/>
          <w:lang w:val="zh-CN"/>
        </w:rPr>
      </w:pPr>
      <w:r>
        <w:rPr>
          <w:rFonts w:hint="eastAsia" w:ascii="宋体" w:hAnsi="宋体" w:cs="宋体"/>
          <w:b w:val="0"/>
          <w:color w:val="auto"/>
          <w:sz w:val="22"/>
          <w:szCs w:val="22"/>
          <w:lang w:val="zh-CN"/>
        </w:rPr>
        <w:t xml:space="preserve">               报价单位：人民币元</w:t>
      </w:r>
    </w:p>
    <w:tbl>
      <w:tblPr>
        <w:tblStyle w:val="21"/>
        <w:tblW w:w="0" w:type="auto"/>
        <w:jc w:val="center"/>
        <w:tblLayout w:type="fixed"/>
        <w:tblCellMar>
          <w:top w:w="0" w:type="dxa"/>
          <w:left w:w="108" w:type="dxa"/>
          <w:bottom w:w="0" w:type="dxa"/>
          <w:right w:w="108" w:type="dxa"/>
        </w:tblCellMar>
      </w:tblPr>
      <w:tblGrid>
        <w:gridCol w:w="2200"/>
        <w:gridCol w:w="7105"/>
      </w:tblGrid>
      <w:tr>
        <w:tblPrEx>
          <w:tblCellMar>
            <w:top w:w="0" w:type="dxa"/>
            <w:left w:w="108" w:type="dxa"/>
            <w:bottom w:w="0" w:type="dxa"/>
            <w:right w:w="108" w:type="dxa"/>
          </w:tblCellMar>
        </w:tblPrEx>
        <w:trPr>
          <w:trHeight w:val="695"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2"/>
                <w:szCs w:val="22"/>
              </w:rPr>
            </w:pPr>
            <w:r>
              <w:rPr>
                <w:rFonts w:hint="eastAsia" w:ascii="宋体" w:hAnsi="宋体" w:cs="宋体"/>
                <w:color w:val="auto"/>
                <w:sz w:val="22"/>
                <w:szCs w:val="22"/>
              </w:rPr>
              <w:t>项目名称</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 w:val="22"/>
                <w:szCs w:val="22"/>
              </w:rPr>
            </w:pPr>
          </w:p>
        </w:tc>
      </w:tr>
      <w:tr>
        <w:tblPrEx>
          <w:tblCellMar>
            <w:top w:w="0" w:type="dxa"/>
            <w:left w:w="108" w:type="dxa"/>
            <w:bottom w:w="0" w:type="dxa"/>
            <w:right w:w="108" w:type="dxa"/>
          </w:tblCellMar>
        </w:tblPrEx>
        <w:trPr>
          <w:trHeight w:val="598"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项目编号</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val="0"/>
                <w:bCs w:val="0"/>
                <w:color w:val="auto"/>
                <w:sz w:val="22"/>
                <w:szCs w:val="22"/>
              </w:rPr>
            </w:pPr>
          </w:p>
        </w:tc>
      </w:tr>
      <w:tr>
        <w:tblPrEx>
          <w:tblCellMar>
            <w:top w:w="0" w:type="dxa"/>
            <w:left w:w="108" w:type="dxa"/>
            <w:bottom w:w="0" w:type="dxa"/>
            <w:right w:w="108" w:type="dxa"/>
          </w:tblCellMar>
        </w:tblPrEx>
        <w:trPr>
          <w:trHeight w:val="598"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标段</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val="0"/>
                <w:bCs w:val="0"/>
                <w:color w:val="auto"/>
                <w:sz w:val="22"/>
                <w:szCs w:val="22"/>
              </w:rPr>
            </w:pPr>
          </w:p>
        </w:tc>
      </w:tr>
      <w:tr>
        <w:tblPrEx>
          <w:tblCellMar>
            <w:top w:w="0" w:type="dxa"/>
            <w:left w:w="108" w:type="dxa"/>
            <w:bottom w:w="0" w:type="dxa"/>
            <w:right w:w="108" w:type="dxa"/>
          </w:tblCellMar>
        </w:tblPrEx>
        <w:trPr>
          <w:trHeight w:val="1554" w:hRule="atLeast"/>
          <w:jc w:val="center"/>
        </w:trPr>
        <w:tc>
          <w:tcPr>
            <w:tcW w:w="220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投标报价（</w:t>
            </w:r>
            <w:r>
              <w:rPr>
                <w:rFonts w:hint="eastAsia" w:ascii="宋体" w:hAnsi="宋体" w:cs="宋体"/>
                <w:b w:val="0"/>
                <w:color w:val="auto"/>
                <w:sz w:val="22"/>
                <w:szCs w:val="22"/>
                <w:lang w:val="en-US" w:eastAsia="zh-CN"/>
              </w:rPr>
              <w:t>下浮</w:t>
            </w:r>
            <w:r>
              <w:rPr>
                <w:rFonts w:hint="eastAsia" w:ascii="宋体" w:hAnsi="宋体" w:cs="宋体"/>
                <w:b w:val="0"/>
                <w:color w:val="auto"/>
                <w:sz w:val="22"/>
                <w:szCs w:val="22"/>
              </w:rPr>
              <w:t>%）</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s="宋体"/>
                <w:b w:val="0"/>
                <w:color w:val="auto"/>
                <w:sz w:val="22"/>
                <w:szCs w:val="22"/>
              </w:rPr>
            </w:pPr>
            <w:r>
              <w:rPr>
                <w:rFonts w:hint="eastAsia" w:ascii="宋体" w:hAnsi="宋体" w:cs="宋体"/>
                <w:b w:val="0"/>
                <w:color w:val="auto"/>
                <w:sz w:val="22"/>
                <w:szCs w:val="22"/>
                <w:lang w:val="en-US" w:eastAsia="zh-CN"/>
              </w:rPr>
              <w:t>下浮</w:t>
            </w:r>
            <w:r>
              <w:rPr>
                <w:rFonts w:hint="eastAsia" w:ascii="宋体" w:hAnsi="宋体" w:cs="宋体"/>
                <w:b w:val="0"/>
                <w:color w:val="auto"/>
                <w:sz w:val="22"/>
                <w:szCs w:val="22"/>
              </w:rPr>
              <w:t>____ %</w:t>
            </w:r>
          </w:p>
        </w:tc>
      </w:tr>
      <w:tr>
        <w:tblPrEx>
          <w:tblCellMar>
            <w:top w:w="0" w:type="dxa"/>
            <w:left w:w="108" w:type="dxa"/>
            <w:bottom w:w="0" w:type="dxa"/>
            <w:right w:w="108" w:type="dxa"/>
          </w:tblCellMar>
        </w:tblPrEx>
        <w:trPr>
          <w:trHeight w:val="774" w:hRule="atLeast"/>
          <w:jc w:val="center"/>
        </w:trPr>
        <w:tc>
          <w:tcPr>
            <w:tcW w:w="220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项目负责人</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b w:val="0"/>
                <w:color w:val="auto"/>
                <w:sz w:val="22"/>
                <w:szCs w:val="22"/>
              </w:rPr>
            </w:pPr>
          </w:p>
        </w:tc>
      </w:tr>
      <w:tr>
        <w:tblPrEx>
          <w:tblCellMar>
            <w:top w:w="0" w:type="dxa"/>
            <w:left w:w="108" w:type="dxa"/>
            <w:bottom w:w="0" w:type="dxa"/>
            <w:right w:w="108" w:type="dxa"/>
          </w:tblCellMar>
        </w:tblPrEx>
        <w:trPr>
          <w:trHeight w:val="619"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sz w:val="22"/>
                <w:szCs w:val="22"/>
              </w:rPr>
            </w:pPr>
            <w:r>
              <w:rPr>
                <w:rFonts w:hint="eastAsia" w:ascii="宋体" w:hAnsi="宋体" w:cs="宋体"/>
                <w:b w:val="0"/>
                <w:sz w:val="22"/>
                <w:szCs w:val="22"/>
              </w:rPr>
              <w:t>备     注</w:t>
            </w:r>
          </w:p>
        </w:tc>
        <w:tc>
          <w:tcPr>
            <w:tcW w:w="7105" w:type="dxa"/>
            <w:tcBorders>
              <w:top w:val="single" w:color="auto" w:sz="4" w:space="0"/>
              <w:left w:val="nil"/>
              <w:bottom w:val="single" w:color="auto" w:sz="4" w:space="0"/>
              <w:right w:val="single" w:color="auto" w:sz="4" w:space="0"/>
            </w:tcBorders>
            <w:noWrap w:val="0"/>
            <w:vAlign w:val="center"/>
          </w:tcPr>
          <w:p>
            <w:pPr>
              <w:numPr>
                <w:ilvl w:val="0"/>
                <w:numId w:val="13"/>
              </w:numPr>
              <w:spacing w:line="360" w:lineRule="auto"/>
              <w:rPr>
                <w:rFonts w:hint="eastAsia" w:ascii="宋体" w:hAnsi="宋体" w:cs="宋体"/>
                <w:b w:val="0"/>
                <w:sz w:val="22"/>
                <w:szCs w:val="22"/>
                <w:lang w:val="en-US" w:eastAsia="zh-CN"/>
              </w:rPr>
            </w:pPr>
            <w:r>
              <w:rPr>
                <w:rFonts w:hint="eastAsia" w:ascii="宋体" w:hAnsi="宋体" w:cs="宋体"/>
                <w:b w:val="0"/>
                <w:sz w:val="22"/>
                <w:szCs w:val="22"/>
              </w:rPr>
              <w:t>本项目</w:t>
            </w:r>
            <w:r>
              <w:rPr>
                <w:rFonts w:hint="eastAsia" w:ascii="宋体" w:hAnsi="宋体" w:cs="宋体"/>
                <w:b w:val="0"/>
                <w:sz w:val="22"/>
                <w:szCs w:val="22"/>
                <w:lang w:val="en-US" w:eastAsia="zh-CN"/>
              </w:rPr>
              <w:t>标段一、二、三的下浮率：不得低于55%（即下浮率区间为：55%≤下浮率≤100%）；</w:t>
            </w:r>
          </w:p>
          <w:p>
            <w:pPr>
              <w:numPr>
                <w:ilvl w:val="0"/>
                <w:numId w:val="13"/>
              </w:numPr>
              <w:spacing w:line="360" w:lineRule="auto"/>
              <w:rPr>
                <w:rFonts w:hint="eastAsia" w:ascii="宋体" w:hAnsi="宋体" w:cs="宋体"/>
                <w:b w:val="0"/>
                <w:sz w:val="22"/>
                <w:szCs w:val="22"/>
              </w:rPr>
            </w:pPr>
            <w:r>
              <w:rPr>
                <w:rFonts w:hint="eastAsia" w:ascii="宋体" w:hAnsi="宋体" w:cs="宋体"/>
                <w:b w:val="0"/>
                <w:sz w:val="22"/>
                <w:szCs w:val="22"/>
              </w:rPr>
              <w:t>本项目</w:t>
            </w:r>
            <w:r>
              <w:rPr>
                <w:rFonts w:hint="eastAsia" w:ascii="宋体" w:hAnsi="宋体" w:cs="宋体"/>
                <w:b w:val="0"/>
                <w:sz w:val="22"/>
                <w:szCs w:val="22"/>
                <w:lang w:val="en-US" w:eastAsia="zh-CN"/>
              </w:rPr>
              <w:t>标段四的下浮率：不得低于12%（即下浮率区间为：12%≤下浮率≤100%）</w:t>
            </w:r>
            <w:r>
              <w:rPr>
                <w:rFonts w:hint="eastAsia" w:ascii="宋体" w:hAnsi="宋体" w:cs="宋体"/>
                <w:b w:val="0"/>
                <w:sz w:val="22"/>
                <w:szCs w:val="22"/>
              </w:rPr>
              <w:t>。</w:t>
            </w:r>
          </w:p>
        </w:tc>
      </w:tr>
    </w:tbl>
    <w:p>
      <w:pPr>
        <w:pStyle w:val="3"/>
        <w:spacing w:line="460" w:lineRule="atLeast"/>
        <w:rPr>
          <w:rFonts w:hint="eastAsia" w:ascii="宋体" w:hAnsi="宋体" w:cs="宋体"/>
          <w:b w:val="0"/>
          <w:color w:val="auto"/>
          <w:sz w:val="22"/>
          <w:szCs w:val="22"/>
        </w:rPr>
      </w:pPr>
      <w:r>
        <w:rPr>
          <w:rFonts w:hint="eastAsia" w:ascii="宋体" w:hAnsi="宋体" w:cs="宋体"/>
          <w:b w:val="0"/>
          <w:color w:val="auto"/>
          <w:sz w:val="22"/>
          <w:szCs w:val="22"/>
        </w:rPr>
        <w:t>注：</w:t>
      </w:r>
    </w:p>
    <w:p>
      <w:pPr>
        <w:adjustRightInd w:val="0"/>
        <w:snapToGrid w:val="0"/>
        <w:spacing w:line="460" w:lineRule="atLeast"/>
        <w:ind w:left="221" w:hanging="221" w:hangingChars="100"/>
        <w:rPr>
          <w:rFonts w:hint="eastAsia" w:ascii="宋体" w:hAnsi="宋体" w:cs="宋体"/>
          <w:color w:val="auto"/>
          <w:sz w:val="22"/>
          <w:szCs w:val="22"/>
        </w:rPr>
      </w:pPr>
      <w:r>
        <w:rPr>
          <w:rFonts w:hint="eastAsia" w:ascii="宋体" w:hAnsi="宋体" w:cs="宋体"/>
          <w:color w:val="auto"/>
          <w:sz w:val="22"/>
          <w:szCs w:val="22"/>
        </w:rPr>
        <w:t>▲1. 本项目以投标总价方式进行报价，包含项目实施全过程所涉及的全部费用以及合理的利润、税金、招标代理服务费、风险等其他一切费用。最后报价为履行合同的最终报价，投标人不得再要求追加任何费用。</w:t>
      </w:r>
    </w:p>
    <w:p>
      <w:pPr>
        <w:adjustRightInd w:val="0"/>
        <w:snapToGrid w:val="0"/>
        <w:spacing w:line="460" w:lineRule="atLeast"/>
        <w:ind w:left="221" w:hanging="221" w:hangingChars="100"/>
        <w:rPr>
          <w:rFonts w:hint="eastAsia" w:ascii="宋体" w:hAnsi="宋体" w:cs="宋体"/>
          <w:color w:val="auto"/>
          <w:sz w:val="22"/>
          <w:szCs w:val="22"/>
        </w:rPr>
      </w:pPr>
      <w:r>
        <w:rPr>
          <w:rFonts w:hint="eastAsia" w:ascii="宋体" w:hAnsi="宋体" w:cs="宋体"/>
          <w:color w:val="auto"/>
          <w:sz w:val="22"/>
          <w:szCs w:val="22"/>
        </w:rPr>
        <w:t>▲2.不提供此表格的将视为没有实质性响应招标文件。</w:t>
      </w:r>
    </w:p>
    <w:p>
      <w:pPr>
        <w:numPr>
          <w:ilvl w:val="0"/>
          <w:numId w:val="14"/>
        </w:numPr>
        <w:adjustRightInd w:val="0"/>
        <w:snapToGrid w:val="0"/>
        <w:spacing w:line="460" w:lineRule="atLeast"/>
        <w:ind w:left="221" w:hanging="220" w:hangingChars="100"/>
        <w:rPr>
          <w:rFonts w:hint="eastAsia" w:ascii="宋体" w:hAnsi="宋体" w:cs="宋体"/>
          <w:color w:val="auto"/>
          <w:sz w:val="22"/>
          <w:szCs w:val="22"/>
          <w:lang w:val="en-US" w:eastAsia="zh-CN"/>
        </w:rPr>
      </w:pPr>
      <w:r>
        <w:rPr>
          <w:rFonts w:hint="eastAsia" w:ascii="宋体" w:hAnsi="宋体" w:cs="宋体"/>
          <w:b w:val="0"/>
          <w:color w:val="auto"/>
          <w:sz w:val="22"/>
          <w:szCs w:val="22"/>
          <w:lang w:val="en-US" w:eastAsia="zh-CN"/>
        </w:rPr>
        <w:t>下浮</w:t>
      </w:r>
      <w:r>
        <w:rPr>
          <w:rFonts w:hint="eastAsia" w:ascii="宋体" w:hAnsi="宋体" w:cs="宋体"/>
          <w:color w:val="auto"/>
          <w:sz w:val="22"/>
          <w:szCs w:val="22"/>
        </w:rPr>
        <w:t>_ %解释：服务费=计费额%</w:t>
      </w:r>
      <w:r>
        <w:rPr>
          <w:rFonts w:hint="eastAsia" w:ascii="宋体" w:hAnsi="宋体" w:cs="宋体"/>
          <w:color w:val="auto"/>
          <w:sz w:val="22"/>
          <w:szCs w:val="22"/>
          <w:lang w:val="en-US" w:eastAsia="zh-CN"/>
        </w:rPr>
        <w:t>×</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1-</w:t>
      </w:r>
      <w:r>
        <w:rPr>
          <w:rFonts w:hint="eastAsia" w:ascii="宋体" w:hAnsi="宋体" w:cs="宋体"/>
          <w:b w:val="0"/>
          <w:color w:val="auto"/>
          <w:sz w:val="22"/>
          <w:szCs w:val="22"/>
          <w:lang w:val="en-US" w:eastAsia="zh-CN"/>
        </w:rPr>
        <w:t>下浮</w:t>
      </w:r>
      <w:r>
        <w:rPr>
          <w:rFonts w:hint="eastAsia" w:ascii="宋体" w:hAnsi="宋体" w:cs="宋体"/>
          <w:color w:val="auto"/>
          <w:sz w:val="22"/>
          <w:szCs w:val="22"/>
        </w:rPr>
        <w:t xml:space="preserve"> _%</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例如：最高限价为100万元，下浮率60%，则服务费＝100万元×（1-60%）=40万元。</w:t>
      </w:r>
    </w:p>
    <w:p>
      <w:pPr>
        <w:numPr>
          <w:ilvl w:val="0"/>
          <w:numId w:val="14"/>
        </w:numPr>
        <w:adjustRightInd w:val="0"/>
        <w:snapToGrid w:val="0"/>
        <w:spacing w:line="460" w:lineRule="atLeast"/>
        <w:ind w:left="221" w:hanging="211" w:hangingChars="100"/>
        <w:rPr>
          <w:rFonts w:hint="default" w:eastAsia="宋体"/>
          <w:lang w:val="en-US" w:eastAsia="zh-CN"/>
        </w:rPr>
      </w:pPr>
      <w:r>
        <w:rPr>
          <w:rFonts w:hint="eastAsia"/>
          <w:lang w:val="en-US" w:eastAsia="zh-CN"/>
        </w:rPr>
        <w:t>根据供应商所投标段提供本表格，每一标段一张。</w:t>
      </w:r>
    </w:p>
    <w:p>
      <w:pPr>
        <w:autoSpaceDE w:val="0"/>
        <w:autoSpaceDN w:val="0"/>
        <w:adjustRightInd w:val="0"/>
        <w:spacing w:line="460" w:lineRule="atLeast"/>
        <w:rPr>
          <w:rFonts w:hint="eastAsia" w:ascii="宋体" w:hAnsi="宋体" w:cs="宋体"/>
          <w:b w:val="0"/>
          <w:color w:val="auto"/>
          <w:sz w:val="22"/>
          <w:szCs w:val="22"/>
          <w:lang w:val="zh-CN"/>
        </w:rPr>
      </w:pPr>
      <w:r>
        <w:rPr>
          <w:rFonts w:hint="eastAsia" w:ascii="宋体" w:hAnsi="宋体" w:cs="宋体"/>
          <w:b w:val="0"/>
          <w:color w:val="auto"/>
          <w:sz w:val="22"/>
          <w:szCs w:val="22"/>
        </w:rPr>
        <w:t>投标单位</w:t>
      </w:r>
      <w:r>
        <w:rPr>
          <w:rFonts w:hint="eastAsia" w:ascii="宋体" w:hAnsi="宋体" w:cs="宋体"/>
          <w:b w:val="0"/>
          <w:color w:val="auto"/>
          <w:sz w:val="22"/>
          <w:szCs w:val="22"/>
          <w:lang w:val="zh-CN"/>
        </w:rPr>
        <w:t xml:space="preserve">（盖章）：             </w:t>
      </w:r>
    </w:p>
    <w:p>
      <w:pPr>
        <w:autoSpaceDE w:val="0"/>
        <w:autoSpaceDN w:val="0"/>
        <w:adjustRightInd w:val="0"/>
        <w:spacing w:line="460" w:lineRule="atLeast"/>
        <w:rPr>
          <w:rFonts w:hint="eastAsia" w:ascii="宋体" w:hAnsi="宋体" w:cs="宋体"/>
          <w:b w:val="0"/>
          <w:color w:val="auto"/>
          <w:sz w:val="22"/>
          <w:szCs w:val="22"/>
          <w:lang w:val="zh-CN"/>
        </w:rPr>
      </w:pPr>
      <w:r>
        <w:rPr>
          <w:rFonts w:hint="eastAsia" w:ascii="宋体" w:hAnsi="宋体" w:cs="宋体"/>
          <w:b w:val="0"/>
          <w:color w:val="auto"/>
          <w:sz w:val="22"/>
          <w:szCs w:val="22"/>
        </w:rPr>
        <w:t>授权代表</w:t>
      </w:r>
      <w:r>
        <w:rPr>
          <w:rFonts w:hint="eastAsia" w:ascii="宋体" w:hAnsi="宋体" w:cs="宋体"/>
          <w:b w:val="0"/>
          <w:color w:val="auto"/>
          <w:sz w:val="22"/>
          <w:szCs w:val="22"/>
          <w:lang w:val="zh-CN"/>
        </w:rPr>
        <w:t xml:space="preserve">（签字）：              </w:t>
      </w:r>
    </w:p>
    <w:p>
      <w:pPr>
        <w:pageBreakBefore w:val="0"/>
        <w:kinsoku/>
        <w:wordWrap/>
        <w:overflowPunct/>
        <w:topLinePunct w:val="0"/>
        <w:bidi w:val="0"/>
        <w:spacing w:line="360" w:lineRule="auto"/>
        <w:jc w:val="both"/>
        <w:rPr>
          <w:rFonts w:hint="eastAsia" w:ascii="宋体" w:hAnsi="宋体" w:eastAsia="宋体" w:cs="宋体"/>
          <w:bCs/>
          <w:sz w:val="24"/>
          <w:szCs w:val="24"/>
        </w:rPr>
      </w:pPr>
      <w:r>
        <w:rPr>
          <w:rFonts w:hint="eastAsia" w:ascii="宋体" w:hAnsi="宋体" w:cs="宋体"/>
          <w:b w:val="0"/>
          <w:color w:val="auto"/>
          <w:sz w:val="22"/>
          <w:szCs w:val="22"/>
          <w:lang w:val="zh-CN"/>
        </w:rPr>
        <w:t>日期：</w:t>
      </w:r>
      <w:r>
        <w:rPr>
          <w:rFonts w:hint="eastAsia" w:ascii="宋体" w:hAnsi="宋体" w:eastAsia="宋体" w:cs="宋体"/>
          <w:bCs/>
          <w:sz w:val="24"/>
          <w:szCs w:val="24"/>
        </w:rPr>
        <w:t xml:space="preserve"> </w:t>
      </w:r>
    </w:p>
    <w:p>
      <w:pPr>
        <w:pageBreakBefore w:val="0"/>
        <w:kinsoku/>
        <w:wordWrap/>
        <w:overflowPunct/>
        <w:topLinePunct w:val="0"/>
        <w:bidi w:val="0"/>
        <w:spacing w:line="360" w:lineRule="auto"/>
        <w:jc w:val="both"/>
        <w:rPr>
          <w:rFonts w:hint="eastAsia" w:ascii="宋体" w:hAnsi="宋体" w:eastAsia="宋体" w:cs="宋体"/>
          <w:sz w:val="24"/>
          <w:lang w:eastAsia="zh-CN"/>
        </w:rPr>
      </w:pPr>
      <w:r>
        <w:rPr>
          <w:rFonts w:hint="eastAsia" w:ascii="宋体" w:hAnsi="宋体" w:eastAsia="宋体" w:cs="宋体"/>
          <w:bCs/>
          <w:sz w:val="24"/>
          <w:szCs w:val="24"/>
        </w:rPr>
        <w:br w:type="page"/>
      </w:r>
      <w:r>
        <w:rPr>
          <w:rFonts w:hint="eastAsia" w:ascii="宋体" w:hAnsi="宋体" w:eastAsia="宋体" w:cs="宋体"/>
          <w:sz w:val="24"/>
        </w:rPr>
        <w:t>附件二</w:t>
      </w:r>
      <w:r>
        <w:rPr>
          <w:rFonts w:hint="eastAsia" w:ascii="宋体" w:hAnsi="宋体" w:eastAsia="宋体" w:cs="宋体"/>
          <w:sz w:val="24"/>
          <w:lang w:eastAsia="zh-CN"/>
        </w:rPr>
        <w:t>、</w:t>
      </w:r>
      <w:r>
        <w:rPr>
          <w:rFonts w:hint="eastAsia" w:ascii="宋体" w:hAnsi="宋体" w:eastAsia="宋体" w:cs="宋体"/>
          <w:sz w:val="24"/>
        </w:rPr>
        <w:t>投标报价明细表</w:t>
      </w:r>
      <w:r>
        <w:rPr>
          <w:rFonts w:hint="eastAsia" w:ascii="宋体" w:hAnsi="宋体" w:eastAsia="宋体" w:cs="宋体"/>
          <w:sz w:val="24"/>
          <w:lang w:eastAsia="zh-CN"/>
        </w:rPr>
        <w:t>：</w:t>
      </w:r>
    </w:p>
    <w:p>
      <w:pPr>
        <w:pageBreakBefore w:val="0"/>
        <w:kinsoku/>
        <w:wordWrap/>
        <w:overflowPunct/>
        <w:topLinePunct w:val="0"/>
        <w:bidi w:val="0"/>
        <w:spacing w:line="460" w:lineRule="exact"/>
        <w:jc w:val="both"/>
        <w:rPr>
          <w:rFonts w:hint="eastAsia" w:ascii="宋体" w:hAnsi="宋体" w:eastAsia="宋体" w:cs="宋体"/>
          <w:bCs/>
          <w:sz w:val="36"/>
          <w:szCs w:val="36"/>
        </w:rPr>
      </w:pPr>
    </w:p>
    <w:p>
      <w:pPr>
        <w:pageBreakBefore w:val="0"/>
        <w:kinsoku/>
        <w:wordWrap/>
        <w:overflowPunct/>
        <w:topLinePunct w:val="0"/>
        <w:bidi w:val="0"/>
        <w:spacing w:line="460" w:lineRule="exact"/>
        <w:jc w:val="center"/>
        <w:rPr>
          <w:rFonts w:hint="eastAsia" w:ascii="宋体" w:hAnsi="宋体" w:eastAsia="宋体" w:cs="宋体"/>
          <w:bCs/>
          <w:sz w:val="36"/>
          <w:szCs w:val="36"/>
        </w:rPr>
      </w:pPr>
      <w:r>
        <w:rPr>
          <w:rFonts w:hint="eastAsia" w:ascii="宋体" w:hAnsi="宋体" w:eastAsia="宋体" w:cs="宋体"/>
          <w:bCs/>
          <w:sz w:val="36"/>
          <w:szCs w:val="36"/>
        </w:rPr>
        <w:t>投标报价明细表</w:t>
      </w:r>
    </w:p>
    <w:p>
      <w:pPr>
        <w:pageBreakBefore w:val="0"/>
        <w:kinsoku/>
        <w:wordWrap/>
        <w:overflowPunct/>
        <w:topLinePunct w:val="0"/>
        <w:bidi w:val="0"/>
        <w:jc w:val="both"/>
        <w:rPr>
          <w:rFonts w:hint="eastAsia" w:ascii="宋体" w:hAnsi="宋体" w:eastAsia="宋体" w:cs="宋体"/>
          <w:sz w:val="22"/>
          <w:szCs w:val="22"/>
        </w:rPr>
      </w:pPr>
    </w:p>
    <w:p>
      <w:pPr>
        <w:pageBreakBefore w:val="0"/>
        <w:kinsoku/>
        <w:wordWrap/>
        <w:overflowPunct/>
        <w:topLinePunct w:val="0"/>
        <w:bidi w:val="0"/>
        <w:jc w:val="both"/>
        <w:rPr>
          <w:rFonts w:hint="eastAsia" w:ascii="宋体" w:hAnsi="宋体" w:eastAsia="宋体" w:cs="宋体"/>
          <w:sz w:val="22"/>
          <w:szCs w:val="22"/>
        </w:rPr>
      </w:pPr>
      <w:r>
        <w:rPr>
          <w:rFonts w:hint="eastAsia" w:ascii="宋体" w:hAnsi="宋体" w:eastAsia="宋体" w:cs="宋体"/>
          <w:sz w:val="22"/>
          <w:szCs w:val="22"/>
        </w:rPr>
        <w:t>项目名称：                            项目编号：                 【价格单位：</w:t>
      </w:r>
      <w:r>
        <w:rPr>
          <w:rFonts w:hint="eastAsia" w:ascii="宋体" w:hAnsi="宋体" w:eastAsia="宋体" w:cs="宋体"/>
          <w:sz w:val="22"/>
          <w:szCs w:val="22"/>
          <w:lang w:val="en-US" w:eastAsia="zh-CN"/>
        </w:rPr>
        <w:t>万</w:t>
      </w:r>
      <w:r>
        <w:rPr>
          <w:rFonts w:hint="eastAsia" w:ascii="宋体" w:hAnsi="宋体" w:eastAsia="宋体" w:cs="宋体"/>
          <w:sz w:val="22"/>
          <w:szCs w:val="22"/>
        </w:rPr>
        <w:t>元】</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2724"/>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305"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项目</w:t>
            </w:r>
          </w:p>
        </w:tc>
        <w:tc>
          <w:tcPr>
            <w:tcW w:w="2724"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报价</w:t>
            </w:r>
          </w:p>
        </w:tc>
        <w:tc>
          <w:tcPr>
            <w:tcW w:w="3703"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成本分析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restart"/>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包括编制详细预算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合计报价</w:t>
            </w: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bl>
    <w:p>
      <w:pPr>
        <w:pStyle w:val="3"/>
        <w:spacing w:line="460" w:lineRule="atLeast"/>
        <w:rPr>
          <w:rFonts w:hint="eastAsia" w:hAnsi="宋体" w:cs="宋体"/>
          <w:szCs w:val="21"/>
        </w:rPr>
      </w:pPr>
      <w:r>
        <w:rPr>
          <w:rFonts w:hint="eastAsia" w:ascii="宋体" w:hAnsi="宋体" w:eastAsia="宋体" w:cs="宋体"/>
          <w:sz w:val="22"/>
          <w:szCs w:val="22"/>
        </w:rPr>
        <w:t>注：</w:t>
      </w:r>
      <w:r>
        <w:rPr>
          <w:rFonts w:hint="eastAsia" w:hAnsi="宋体" w:cs="宋体"/>
          <w:szCs w:val="21"/>
        </w:rPr>
        <w:t>▲1、不提供此表格的将视为没有实质性响应招标文件。</w:t>
      </w:r>
    </w:p>
    <w:p>
      <w:pPr>
        <w:pageBreakBefore w:val="0"/>
        <w:kinsoku/>
        <w:wordWrap/>
        <w:overflowPunct/>
        <w:topLinePunct w:val="0"/>
        <w:bidi w:val="0"/>
        <w:spacing w:line="440" w:lineRule="exact"/>
        <w:ind w:firstLine="420"/>
        <w:jc w:val="both"/>
        <w:rPr>
          <w:rFonts w:hint="eastAsia" w:ascii="宋体" w:hAnsi="宋体" w:eastAsia="宋体" w:cs="宋体"/>
          <w:sz w:val="22"/>
          <w:szCs w:val="22"/>
        </w:rPr>
      </w:pPr>
      <w:r>
        <w:rPr>
          <w:rFonts w:hint="eastAsia" w:hAnsi="宋体" w:cs="宋体"/>
          <w:szCs w:val="21"/>
        </w:rPr>
        <w:t>2、此表投标总价应与“投标一览表”中投标总价相一致</w:t>
      </w:r>
      <w:r>
        <w:rPr>
          <w:rFonts w:hint="eastAsia" w:ascii="宋体" w:hAnsi="宋体" w:eastAsia="宋体" w:cs="宋体"/>
          <w:sz w:val="22"/>
          <w:szCs w:val="22"/>
        </w:rPr>
        <w:t>。</w:t>
      </w:r>
    </w:p>
    <w:p>
      <w:pPr>
        <w:pageBreakBefore w:val="0"/>
        <w:kinsoku/>
        <w:wordWrap/>
        <w:overflowPunct/>
        <w:topLinePunct w:val="0"/>
        <w:bidi w:val="0"/>
        <w:spacing w:line="360" w:lineRule="auto"/>
        <w:ind w:firstLine="422" w:firstLineChars="200"/>
        <w:jc w:val="both"/>
        <w:rPr>
          <w:rFonts w:hint="eastAsia" w:ascii="宋体" w:hAnsi="宋体" w:eastAsia="宋体" w:cs="宋体"/>
          <w:lang w:bidi="ar"/>
        </w:rPr>
      </w:pPr>
    </w:p>
    <w:p>
      <w:pPr>
        <w:pageBreakBefore w:val="0"/>
        <w:kinsoku/>
        <w:wordWrap/>
        <w:overflowPunct/>
        <w:topLinePunct w:val="0"/>
        <w:bidi w:val="0"/>
        <w:spacing w:line="360" w:lineRule="auto"/>
        <w:ind w:firstLine="422" w:firstLineChars="200"/>
        <w:jc w:val="both"/>
        <w:rPr>
          <w:rFonts w:hint="eastAsia" w:ascii="宋体" w:hAnsi="宋体" w:eastAsia="宋体" w:cs="宋体"/>
          <w:u w:val="single"/>
          <w:lang w:bidi="ar"/>
        </w:rPr>
      </w:pPr>
      <w:r>
        <w:rPr>
          <w:rFonts w:hint="eastAsia" w:ascii="宋体" w:hAnsi="宋体" w:eastAsia="宋体" w:cs="宋体"/>
          <w:lang w:bidi="ar"/>
        </w:rPr>
        <w:t>投标供应商名称（电子签章）：</w:t>
      </w:r>
      <w:r>
        <w:rPr>
          <w:rFonts w:hint="eastAsia" w:ascii="宋体" w:hAnsi="宋体" w:eastAsia="宋体" w:cs="宋体"/>
          <w:u w:val="single"/>
          <w:lang w:bidi="ar"/>
        </w:rPr>
        <w:t xml:space="preserve">        </w:t>
      </w:r>
    </w:p>
    <w:p>
      <w:pPr>
        <w:pageBreakBefore w:val="0"/>
        <w:kinsoku/>
        <w:wordWrap/>
        <w:overflowPunct/>
        <w:topLinePunct w:val="0"/>
        <w:bidi w:val="0"/>
        <w:spacing w:line="360" w:lineRule="auto"/>
        <w:ind w:firstLine="422" w:firstLineChars="200"/>
        <w:jc w:val="both"/>
        <w:rPr>
          <w:rFonts w:hint="eastAsia" w:ascii="宋体" w:hAnsi="宋体" w:eastAsia="宋体" w:cs="宋体"/>
        </w:rPr>
      </w:pPr>
    </w:p>
    <w:p>
      <w:pPr>
        <w:pageBreakBefore w:val="0"/>
        <w:kinsoku/>
        <w:wordWrap/>
        <w:overflowPunct/>
        <w:topLinePunct w:val="0"/>
        <w:bidi w:val="0"/>
        <w:spacing w:line="360" w:lineRule="auto"/>
        <w:ind w:firstLine="422" w:firstLineChars="200"/>
        <w:jc w:val="both"/>
        <w:rPr>
          <w:rFonts w:hint="eastAsia" w:ascii="宋体" w:hAnsi="宋体" w:eastAsia="宋体" w:cs="宋体"/>
          <w:u w:val="single"/>
          <w:lang w:bidi="ar"/>
        </w:rPr>
      </w:pPr>
      <w:r>
        <w:rPr>
          <w:rFonts w:hint="eastAsia" w:ascii="宋体" w:hAnsi="宋体" w:eastAsia="宋体" w:cs="宋体"/>
          <w:lang w:bidi="ar"/>
        </w:rPr>
        <w:t>法定代表人或授权委托人（签字或盖章）：</w:t>
      </w:r>
      <w:r>
        <w:rPr>
          <w:rFonts w:hint="eastAsia" w:ascii="宋体" w:hAnsi="宋体" w:eastAsia="宋体" w:cs="宋体"/>
          <w:u w:val="single"/>
          <w:lang w:bidi="ar"/>
        </w:rPr>
        <w:t xml:space="preserve">        </w:t>
      </w:r>
    </w:p>
    <w:p>
      <w:pPr>
        <w:pageBreakBefore w:val="0"/>
        <w:kinsoku/>
        <w:wordWrap/>
        <w:overflowPunct/>
        <w:topLinePunct w:val="0"/>
        <w:bidi w:val="0"/>
        <w:spacing w:line="360" w:lineRule="auto"/>
        <w:ind w:firstLine="422" w:firstLineChars="200"/>
        <w:jc w:val="both"/>
        <w:rPr>
          <w:rFonts w:hint="eastAsia" w:ascii="宋体" w:hAnsi="宋体" w:eastAsia="宋体" w:cs="宋体"/>
          <w:u w:val="single"/>
        </w:rPr>
      </w:pPr>
    </w:p>
    <w:p>
      <w:pPr>
        <w:pStyle w:val="5"/>
        <w:pageBreakBefore w:val="0"/>
        <w:kinsoku/>
        <w:wordWrap/>
        <w:overflowPunct/>
        <w:topLinePunct w:val="0"/>
        <w:bidi w:val="0"/>
        <w:ind w:firstLine="420" w:firstLineChars="200"/>
        <w:jc w:val="both"/>
        <w:rPr>
          <w:rFonts w:hint="eastAsia" w:ascii="宋体" w:hAnsi="宋体" w:eastAsia="宋体" w:cs="宋体"/>
        </w:rPr>
      </w:pPr>
      <w:r>
        <w:rPr>
          <w:rFonts w:hint="eastAsia" w:ascii="宋体" w:hAnsi="宋体" w:eastAsia="宋体" w:cs="宋体"/>
          <w:kern w:val="0"/>
          <w:szCs w:val="21"/>
          <w:lang w:bidi="ar"/>
        </w:rPr>
        <w:t>日期：</w:t>
      </w:r>
    </w:p>
    <w:p>
      <w:pPr>
        <w:pStyle w:val="3"/>
        <w:pageBreakBefore w:val="0"/>
        <w:kinsoku/>
        <w:wordWrap/>
        <w:overflowPunct/>
        <w:topLinePunct w:val="0"/>
        <w:bidi w:val="0"/>
        <w:adjustRightInd w:val="0"/>
        <w:snapToGrid w:val="0"/>
        <w:spacing w:line="360" w:lineRule="auto"/>
        <w:jc w:val="both"/>
        <w:rPr>
          <w:rFonts w:hint="eastAsia" w:ascii="宋体" w:hAnsi="宋体" w:eastAsia="宋体" w:cs="宋体"/>
          <w:sz w:val="24"/>
        </w:rPr>
        <w:sectPr>
          <w:footerReference r:id="rId5" w:type="default"/>
          <w:pgSz w:w="11906" w:h="16838"/>
          <w:pgMar w:top="1134" w:right="1134" w:bottom="737" w:left="1134" w:header="851" w:footer="992" w:gutter="0"/>
          <w:pgBorders>
            <w:top w:val="none" w:sz="0" w:space="0"/>
            <w:left w:val="none" w:sz="0" w:space="0"/>
            <w:bottom w:val="none" w:sz="0" w:space="0"/>
            <w:right w:val="none" w:sz="0" w:space="0"/>
          </w:pgBorders>
          <w:pgNumType w:fmt="decimal" w:start="1"/>
          <w:cols w:space="720" w:num="1"/>
          <w:docGrid w:type="lines" w:linePitch="324" w:charSpace="0"/>
        </w:sectPr>
      </w:pPr>
    </w:p>
    <w:p>
      <w:pPr>
        <w:pStyle w:val="5"/>
        <w:pageBreakBefore w:val="0"/>
        <w:numPr>
          <w:ilvl w:val="0"/>
          <w:numId w:val="0"/>
        </w:numPr>
        <w:kinsoku/>
        <w:wordWrap/>
        <w:overflowPunct/>
        <w:topLinePunct w:val="0"/>
        <w:bidi w:val="0"/>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color w:val="000000"/>
          <w:kern w:val="0"/>
          <w:sz w:val="24"/>
          <w:szCs w:val="21"/>
          <w:lang w:val="en-US" w:eastAsia="zh-CN" w:bidi="ar-SA"/>
        </w:rPr>
        <w:t>附件三、投标函：</w:t>
      </w:r>
    </w:p>
    <w:p>
      <w:pPr>
        <w:pStyle w:val="3"/>
        <w:pageBreakBefore w:val="0"/>
        <w:kinsoku/>
        <w:wordWrap/>
        <w:overflowPunct/>
        <w:topLinePunct w:val="0"/>
        <w:bidi w:val="0"/>
        <w:adjustRightInd w:val="0"/>
        <w:snapToGrid w:val="0"/>
        <w:spacing w:line="500" w:lineRule="exact"/>
        <w:jc w:val="both"/>
        <w:rPr>
          <w:rFonts w:hint="eastAsia" w:ascii="宋体" w:hAnsi="宋体" w:eastAsia="宋体" w:cs="宋体"/>
          <w:sz w:val="36"/>
        </w:rPr>
      </w:pPr>
      <w:r>
        <w:rPr>
          <w:rFonts w:hint="eastAsia" w:ascii="宋体" w:hAnsi="宋体" w:eastAsia="宋体" w:cs="宋体"/>
          <w:sz w:val="32"/>
        </w:rPr>
        <w:t xml:space="preserve">                         </w:t>
      </w:r>
      <w:r>
        <w:rPr>
          <w:rFonts w:hint="eastAsia" w:ascii="宋体" w:hAnsi="宋体" w:eastAsia="宋体" w:cs="宋体"/>
          <w:sz w:val="36"/>
        </w:rPr>
        <w:t>投  标  函</w:t>
      </w:r>
    </w:p>
    <w:p>
      <w:pPr>
        <w:autoSpaceDE w:val="0"/>
        <w:autoSpaceDN w:val="0"/>
        <w:adjustRightInd w:val="0"/>
        <w:spacing w:line="440" w:lineRule="atLeast"/>
        <w:rPr>
          <w:rFonts w:hint="eastAsia" w:ascii="宋体" w:hAnsi="宋体" w:cs="宋体"/>
          <w:b w:val="0"/>
          <w:color w:val="auto"/>
          <w:sz w:val="22"/>
          <w:szCs w:val="22"/>
        </w:rPr>
      </w:pPr>
      <w:bookmarkStart w:id="25" w:name="_Toc10630"/>
      <w:r>
        <w:rPr>
          <w:rFonts w:hint="eastAsia" w:ascii="宋体" w:hAnsi="宋体" w:cs="宋体"/>
          <w:b w:val="0"/>
          <w:color w:val="auto"/>
          <w:sz w:val="22"/>
          <w:szCs w:val="22"/>
          <w:u w:val="single"/>
        </w:rPr>
        <w:t>龙港市广电传媒网络有限公司</w:t>
      </w:r>
      <w:r>
        <w:rPr>
          <w:rFonts w:hint="eastAsia" w:ascii="宋体" w:hAnsi="宋体" w:cs="宋体"/>
          <w:b w:val="0"/>
          <w:color w:val="auto"/>
          <w:sz w:val="22"/>
          <w:szCs w:val="22"/>
        </w:rPr>
        <w:t>：</w:t>
      </w:r>
    </w:p>
    <w:p>
      <w:pPr>
        <w:autoSpaceDE w:val="0"/>
        <w:autoSpaceDN w:val="0"/>
        <w:adjustRightInd w:val="0"/>
        <w:spacing w:line="440" w:lineRule="atLeast"/>
        <w:ind w:firstLine="440" w:firstLineChars="200"/>
        <w:rPr>
          <w:rFonts w:hint="eastAsia" w:ascii="宋体" w:hAnsi="宋体" w:cs="宋体"/>
          <w:b w:val="0"/>
          <w:color w:val="auto"/>
          <w:sz w:val="22"/>
          <w:szCs w:val="22"/>
          <w:lang w:val="zh-CN"/>
        </w:rPr>
      </w:pPr>
      <w:r>
        <w:rPr>
          <w:rFonts w:hint="eastAsia" w:ascii="宋体" w:hAnsi="宋体" w:cs="宋体"/>
          <w:b w:val="0"/>
          <w:color w:val="auto"/>
          <w:sz w:val="22"/>
          <w:szCs w:val="22"/>
          <w:u w:val="single"/>
          <w:lang w:val="zh-CN"/>
        </w:rPr>
        <w:t>（供应商全称）</w:t>
      </w:r>
      <w:r>
        <w:rPr>
          <w:rFonts w:hint="eastAsia" w:ascii="宋体" w:hAnsi="宋体" w:cs="宋体"/>
          <w:b w:val="0"/>
          <w:color w:val="auto"/>
          <w:sz w:val="22"/>
          <w:szCs w:val="22"/>
          <w:lang w:val="zh-CN"/>
        </w:rPr>
        <w:t>授权（</w:t>
      </w:r>
      <w:r>
        <w:rPr>
          <w:rFonts w:hint="eastAsia" w:ascii="宋体" w:hAnsi="宋体" w:cs="宋体"/>
          <w:b w:val="0"/>
          <w:color w:val="auto"/>
          <w:sz w:val="22"/>
          <w:szCs w:val="22"/>
          <w:u w:val="single"/>
          <w:lang w:val="zh-CN"/>
        </w:rPr>
        <w:t>授权代表名称）（职务、职称）</w:t>
      </w:r>
      <w:r>
        <w:rPr>
          <w:rFonts w:hint="eastAsia" w:ascii="宋体" w:hAnsi="宋体" w:cs="宋体"/>
          <w:b w:val="0"/>
          <w:color w:val="auto"/>
          <w:sz w:val="22"/>
          <w:szCs w:val="22"/>
          <w:lang w:val="zh-CN"/>
        </w:rPr>
        <w:t>为授权代表，参加贵方组织的（</w:t>
      </w:r>
      <w:r>
        <w:rPr>
          <w:rFonts w:hint="eastAsia" w:ascii="宋体" w:hAnsi="宋体" w:cs="宋体"/>
          <w:b w:val="0"/>
          <w:color w:val="auto"/>
          <w:sz w:val="22"/>
          <w:szCs w:val="22"/>
          <w:u w:val="single"/>
          <w:lang w:val="zh-CN"/>
        </w:rPr>
        <w:t>招标项目名称）（括号内填投标编号、标段）</w:t>
      </w:r>
      <w:r>
        <w:rPr>
          <w:rFonts w:hint="eastAsia" w:ascii="宋体" w:hAnsi="宋体" w:cs="宋体"/>
          <w:b w:val="0"/>
          <w:color w:val="auto"/>
          <w:sz w:val="22"/>
          <w:szCs w:val="22"/>
          <w:lang w:val="zh-CN"/>
        </w:rPr>
        <w:t>招标的有关活动，并对项目</w:t>
      </w:r>
      <w:r>
        <w:rPr>
          <w:rFonts w:hint="eastAsia" w:ascii="宋体" w:hAnsi="宋体" w:cs="宋体"/>
          <w:b w:val="0"/>
          <w:color w:val="auto"/>
          <w:sz w:val="22"/>
          <w:szCs w:val="22"/>
          <w:u w:val="single"/>
          <w:lang w:val="zh-CN"/>
        </w:rPr>
        <w:t>（招标项目名称）进</w:t>
      </w:r>
      <w:r>
        <w:rPr>
          <w:rFonts w:hint="eastAsia" w:ascii="宋体" w:hAnsi="宋体" w:cs="宋体"/>
          <w:b w:val="0"/>
          <w:color w:val="auto"/>
          <w:sz w:val="22"/>
          <w:szCs w:val="22"/>
          <w:lang w:val="zh-CN"/>
        </w:rPr>
        <w:t>行投标。为此：</w:t>
      </w:r>
    </w:p>
    <w:p>
      <w:pPr>
        <w:numPr>
          <w:ilvl w:val="0"/>
          <w:numId w:val="15"/>
        </w:numPr>
        <w:autoSpaceDE w:val="0"/>
        <w:autoSpaceDN w:val="0"/>
        <w:adjustRightInd w:val="0"/>
        <w:spacing w:line="440" w:lineRule="atLeast"/>
        <w:rPr>
          <w:rFonts w:hint="eastAsia" w:ascii="宋体" w:hAnsi="宋体" w:cs="宋体"/>
          <w:b w:val="0"/>
          <w:color w:val="auto"/>
          <w:sz w:val="22"/>
          <w:szCs w:val="22"/>
          <w:lang w:val="zh-CN"/>
        </w:rPr>
      </w:pPr>
      <w:r>
        <w:rPr>
          <w:rFonts w:hint="eastAsia" w:ascii="宋体" w:hAnsi="宋体" w:cs="宋体"/>
          <w:b w:val="0"/>
          <w:color w:val="auto"/>
          <w:sz w:val="22"/>
          <w:szCs w:val="22"/>
          <w:lang w:val="zh-CN"/>
        </w:rPr>
        <w:t>提供供应商须知规定的全部投标文件：</w:t>
      </w:r>
    </w:p>
    <w:p>
      <w:pPr>
        <w:autoSpaceDE w:val="0"/>
        <w:autoSpaceDN w:val="0"/>
        <w:adjustRightInd w:val="0"/>
        <w:spacing w:line="440" w:lineRule="atLeast"/>
        <w:ind w:firstLine="660"/>
        <w:rPr>
          <w:rFonts w:hint="eastAsia" w:ascii="宋体" w:hAnsi="宋体" w:cs="宋体"/>
          <w:b w:val="0"/>
          <w:color w:val="auto"/>
          <w:sz w:val="22"/>
          <w:szCs w:val="22"/>
          <w:lang w:val="zh-CN"/>
        </w:rPr>
      </w:pPr>
      <w:r>
        <w:rPr>
          <w:rFonts w:hint="eastAsia" w:ascii="宋体" w:hAnsi="宋体" w:cs="宋体"/>
          <w:b w:val="0"/>
          <w:color w:val="auto"/>
          <w:sz w:val="22"/>
          <w:szCs w:val="22"/>
          <w:lang w:val="zh-CN"/>
        </w:rPr>
        <w:t>投标文件正本一份，副本</w:t>
      </w:r>
      <w:r>
        <w:rPr>
          <w:rFonts w:hint="eastAsia" w:ascii="宋体" w:hAnsi="宋体" w:cs="宋体"/>
          <w:b w:val="0"/>
          <w:color w:val="auto"/>
          <w:sz w:val="22"/>
          <w:szCs w:val="22"/>
        </w:rPr>
        <w:t>五</w:t>
      </w:r>
      <w:r>
        <w:rPr>
          <w:rFonts w:hint="eastAsia" w:ascii="宋体" w:hAnsi="宋体" w:cs="宋体"/>
          <w:b w:val="0"/>
          <w:color w:val="auto"/>
          <w:sz w:val="22"/>
          <w:szCs w:val="22"/>
          <w:lang w:val="zh-CN"/>
        </w:rPr>
        <w:t>份</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2、保证遵守招标文件中的有关规定和收费标准。</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lang w:val="zh-CN"/>
        </w:rPr>
        <w:t>3、保证忠实地执行采购人、中标人双方所签的合同，并承担合同规定的责任义务。</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lang w:val="zh-CN"/>
        </w:rPr>
        <w:t>4、</w:t>
      </w:r>
      <w:r>
        <w:rPr>
          <w:rFonts w:hint="eastAsia" w:ascii="宋体" w:hAnsi="宋体" w:cs="宋体"/>
          <w:b w:val="0"/>
          <w:color w:val="auto"/>
          <w:sz w:val="22"/>
          <w:szCs w:val="20"/>
        </w:rPr>
        <w:t>我方承诺在合同生效后</w:t>
      </w:r>
      <w:r>
        <w:rPr>
          <w:rFonts w:hint="eastAsia" w:ascii="宋体" w:hAnsi="宋体" w:cs="宋体"/>
          <w:b w:val="0"/>
          <w:color w:val="auto"/>
          <w:sz w:val="22"/>
          <w:szCs w:val="20"/>
          <w:lang w:val="zh-CN"/>
        </w:rPr>
        <w:t>接到采购人供货通知后按招标文件规定交货</w:t>
      </w:r>
      <w:r>
        <w:rPr>
          <w:rFonts w:hint="eastAsia" w:ascii="宋体" w:hAnsi="宋体" w:cs="宋体"/>
          <w:b w:val="0"/>
          <w:color w:val="auto"/>
          <w:sz w:val="22"/>
          <w:szCs w:val="20"/>
        </w:rPr>
        <w:t>。</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95" w:firstLineChars="225"/>
        <w:rPr>
          <w:rFonts w:hint="eastAsia" w:ascii="宋体" w:hAnsi="宋体" w:cs="宋体"/>
          <w:b w:val="0"/>
          <w:color w:val="auto"/>
          <w:sz w:val="22"/>
          <w:szCs w:val="22"/>
        </w:rPr>
      </w:pPr>
      <w:r>
        <w:rPr>
          <w:rFonts w:hint="eastAsia" w:ascii="宋体" w:hAnsi="宋体" w:cs="宋体"/>
          <w:b w:val="0"/>
          <w:color w:val="auto"/>
          <w:sz w:val="22"/>
          <w:szCs w:val="22"/>
        </w:rPr>
        <w:t>6、利益冲突：近三年内直至目前，我公司与本项目的采购人、招标代理机构没有任何的隶属关系。</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rPr>
        <w:t>7、</w:t>
      </w:r>
      <w:r>
        <w:rPr>
          <w:rFonts w:hint="eastAsia" w:ascii="宋体" w:hAnsi="宋体" w:cs="宋体"/>
          <w:b w:val="0"/>
          <w:bCs w:val="0"/>
          <w:color w:val="auto"/>
          <w:sz w:val="22"/>
          <w:szCs w:val="22"/>
        </w:rPr>
        <w:t>我公司没有被浙江省财政厅、温州市财政局及本项目所在地的政府采购管理部门限制参加投标。</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9、本投标自开标之日起120天内有效。</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10、与本投标有关的一切往来通讯请寄：</w:t>
      </w:r>
    </w:p>
    <w:p>
      <w:pPr>
        <w:autoSpaceDE w:val="0"/>
        <w:autoSpaceDN w:val="0"/>
        <w:adjustRightInd w:val="0"/>
        <w:spacing w:line="440" w:lineRule="atLeast"/>
        <w:ind w:firstLine="660" w:firstLineChars="300"/>
        <w:rPr>
          <w:rFonts w:hint="eastAsia" w:ascii="宋体" w:hAnsi="宋体" w:cs="宋体"/>
          <w:b w:val="0"/>
          <w:color w:val="auto"/>
          <w:sz w:val="22"/>
          <w:szCs w:val="22"/>
          <w:lang w:val="zh-CN"/>
        </w:rPr>
      </w:pPr>
      <w:r>
        <w:rPr>
          <w:rFonts w:hint="eastAsia" w:ascii="宋体" w:hAnsi="宋体" w:cs="宋体"/>
          <w:b w:val="0"/>
          <w:color w:val="auto"/>
          <w:sz w:val="22"/>
          <w:szCs w:val="22"/>
          <w:lang w:val="zh-CN"/>
        </w:rPr>
        <w:t>地址：</w:t>
      </w:r>
    </w:p>
    <w:p>
      <w:pPr>
        <w:autoSpaceDE w:val="0"/>
        <w:autoSpaceDN w:val="0"/>
        <w:adjustRightInd w:val="0"/>
        <w:spacing w:line="440" w:lineRule="atLeast"/>
        <w:ind w:firstLine="660" w:firstLineChars="300"/>
        <w:rPr>
          <w:rFonts w:hint="eastAsia" w:ascii="宋体" w:hAnsi="宋体" w:cs="宋体"/>
          <w:b w:val="0"/>
          <w:color w:val="auto"/>
          <w:sz w:val="22"/>
          <w:szCs w:val="22"/>
          <w:lang w:val="zh-CN"/>
        </w:rPr>
      </w:pPr>
      <w:r>
        <w:rPr>
          <w:rFonts w:hint="eastAsia" w:ascii="宋体" w:hAnsi="宋体" w:cs="宋体"/>
          <w:b w:val="0"/>
          <w:color w:val="auto"/>
          <w:sz w:val="22"/>
          <w:szCs w:val="22"/>
          <w:lang w:val="zh-CN"/>
        </w:rPr>
        <w:t>邮编：               电话：                   传真：</w:t>
      </w:r>
    </w:p>
    <w:p>
      <w:pPr>
        <w:autoSpaceDE w:val="0"/>
        <w:autoSpaceDN w:val="0"/>
        <w:adjustRightInd w:val="0"/>
        <w:spacing w:line="440" w:lineRule="atLeast"/>
        <w:ind w:firstLine="1980" w:firstLineChars="900"/>
        <w:jc w:val="center"/>
        <w:rPr>
          <w:rFonts w:hint="eastAsia" w:ascii="宋体" w:hAnsi="宋体" w:cs="宋体"/>
          <w:b w:val="0"/>
          <w:color w:val="auto"/>
          <w:sz w:val="22"/>
          <w:szCs w:val="22"/>
          <w:lang w:val="zh-CN"/>
        </w:rPr>
      </w:pPr>
    </w:p>
    <w:p>
      <w:pPr>
        <w:autoSpaceDE w:val="0"/>
        <w:autoSpaceDN w:val="0"/>
        <w:adjustRightInd w:val="0"/>
        <w:spacing w:line="440" w:lineRule="atLeast"/>
        <w:rPr>
          <w:rFonts w:hint="eastAsia" w:ascii="宋体" w:hAnsi="宋体" w:cs="宋体"/>
          <w:b w:val="0"/>
          <w:color w:val="auto"/>
          <w:sz w:val="22"/>
          <w:szCs w:val="22"/>
          <w:lang w:val="zh-CN"/>
        </w:rPr>
      </w:pPr>
      <w:r>
        <w:rPr>
          <w:rFonts w:hint="eastAsia" w:ascii="宋体" w:hAnsi="宋体" w:cs="宋体"/>
          <w:b w:val="0"/>
          <w:color w:val="auto"/>
          <w:sz w:val="22"/>
          <w:szCs w:val="22"/>
          <w:lang w:val="zh-CN"/>
        </w:rPr>
        <w:t>投标单位（盖章）：</w:t>
      </w:r>
    </w:p>
    <w:p>
      <w:pPr>
        <w:autoSpaceDE w:val="0"/>
        <w:autoSpaceDN w:val="0"/>
        <w:adjustRightInd w:val="0"/>
        <w:spacing w:line="440" w:lineRule="atLeast"/>
        <w:rPr>
          <w:rFonts w:hint="eastAsia" w:ascii="宋体" w:hAnsi="宋体" w:cs="宋体"/>
          <w:b w:val="0"/>
          <w:color w:val="auto"/>
          <w:sz w:val="22"/>
          <w:szCs w:val="22"/>
          <w:lang w:val="zh-CN"/>
        </w:rPr>
      </w:pPr>
      <w:r>
        <w:rPr>
          <w:rFonts w:hint="eastAsia" w:ascii="宋体" w:hAnsi="宋体" w:cs="宋体"/>
          <w:b w:val="0"/>
          <w:color w:val="auto"/>
          <w:sz w:val="22"/>
          <w:szCs w:val="22"/>
          <w:lang w:val="zh-CN"/>
        </w:rPr>
        <w:t>授权代表（签字）：</w:t>
      </w:r>
    </w:p>
    <w:p>
      <w:pPr>
        <w:autoSpaceDE w:val="0"/>
        <w:autoSpaceDN w:val="0"/>
        <w:adjustRightInd w:val="0"/>
        <w:spacing w:line="440" w:lineRule="atLeast"/>
        <w:rPr>
          <w:rFonts w:hint="eastAsia" w:ascii="宋体" w:hAnsi="宋体" w:eastAsia="宋体" w:cs="宋体"/>
          <w:b w:val="0"/>
          <w:bCs/>
          <w:color w:val="000000"/>
          <w:kern w:val="0"/>
          <w:sz w:val="22"/>
          <w:szCs w:val="22"/>
          <w:u w:val="single"/>
        </w:rPr>
      </w:pPr>
      <w:r>
        <w:rPr>
          <w:rFonts w:hint="eastAsia" w:ascii="宋体" w:hAnsi="宋体" w:cs="宋体"/>
          <w:b w:val="0"/>
          <w:color w:val="auto"/>
          <w:sz w:val="22"/>
          <w:szCs w:val="22"/>
          <w:lang w:val="zh-CN"/>
        </w:rPr>
        <w:t>日期：</w:t>
      </w:r>
    </w:p>
    <w:p>
      <w:pPr>
        <w:pageBreakBefore w:val="0"/>
        <w:kinsoku/>
        <w:wordWrap/>
        <w:overflowPunct/>
        <w:topLinePunct w:val="0"/>
        <w:autoSpaceDE w:val="0"/>
        <w:autoSpaceDN w:val="0"/>
        <w:bidi w:val="0"/>
        <w:adjustRightInd w:val="0"/>
        <w:spacing w:line="440" w:lineRule="atLeast"/>
        <w:ind w:firstLine="418" w:firstLineChars="190"/>
        <w:jc w:val="both"/>
        <w:rPr>
          <w:rFonts w:hint="eastAsia" w:ascii="宋体" w:hAnsi="宋体" w:eastAsia="宋体" w:cs="宋体"/>
          <w:b w:val="0"/>
          <w:bCs/>
          <w:sz w:val="22"/>
          <w:szCs w:val="22"/>
          <w:u w:val="single"/>
          <w:lang w:val="zh-CN"/>
        </w:rPr>
      </w:pPr>
      <w:r>
        <w:rPr>
          <w:rFonts w:hint="eastAsia" w:ascii="宋体" w:hAnsi="宋体" w:eastAsia="宋体" w:cs="宋体"/>
          <w:b w:val="0"/>
          <w:bCs/>
          <w:color w:val="000000"/>
          <w:kern w:val="0"/>
          <w:sz w:val="22"/>
          <w:szCs w:val="22"/>
          <w:lang w:val="zh-CN"/>
        </w:rPr>
        <w:t>注：未按照本投标响应函要求填报的将被视为非实质性响应，从而可能导致该投标文件被拒绝</w:t>
      </w:r>
      <w:r>
        <w:rPr>
          <w:rFonts w:hint="eastAsia" w:ascii="宋体" w:hAnsi="宋体" w:eastAsia="宋体" w:cs="宋体"/>
          <w:b w:val="0"/>
          <w:bCs/>
        </w:rPr>
        <w:t>。</w:t>
      </w:r>
      <w:bookmarkEnd w:id="25"/>
    </w:p>
    <w:p>
      <w:pPr>
        <w:pageBreakBefore w:val="0"/>
        <w:kinsoku/>
        <w:wordWrap/>
        <w:overflowPunct/>
        <w:topLinePunct w:val="0"/>
        <w:bidi w:val="0"/>
        <w:ind w:firstLine="399" w:firstLineChars="190"/>
        <w:jc w:val="both"/>
        <w:rPr>
          <w:rFonts w:hint="eastAsia" w:ascii="宋体" w:hAnsi="宋体" w:eastAsia="宋体" w:cs="宋体"/>
          <w:b w:val="0"/>
          <w:bCs/>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24" w:charSpace="0"/>
        </w:sectPr>
      </w:pPr>
    </w:p>
    <w:p>
      <w:pPr>
        <w:pStyle w:val="5"/>
        <w:pageBreakBefore w:val="0"/>
        <w:numPr>
          <w:ilvl w:val="0"/>
          <w:numId w:val="0"/>
        </w:numPr>
        <w:kinsoku/>
        <w:wordWrap/>
        <w:overflowPunct/>
        <w:topLinePunct w:val="0"/>
        <w:bidi w:val="0"/>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color w:val="000000"/>
          <w:kern w:val="0"/>
          <w:sz w:val="24"/>
          <w:szCs w:val="21"/>
          <w:lang w:val="en-US" w:eastAsia="zh-CN" w:bidi="ar-SA"/>
        </w:rPr>
        <w:t>附件四、法定代表人授权书：</w:t>
      </w:r>
    </w:p>
    <w:p>
      <w:pPr>
        <w:pStyle w:val="6"/>
        <w:pageBreakBefore w:val="0"/>
        <w:kinsoku/>
        <w:wordWrap/>
        <w:overflowPunct/>
        <w:topLinePunct w:val="0"/>
        <w:bidi w:val="0"/>
        <w:ind w:firstLine="210"/>
        <w:jc w:val="both"/>
        <w:rPr>
          <w:rFonts w:hint="eastAsia" w:ascii="宋体" w:hAnsi="宋体" w:eastAsia="宋体" w:cs="宋体"/>
        </w:rPr>
      </w:pPr>
    </w:p>
    <w:p>
      <w:pPr>
        <w:tabs>
          <w:tab w:val="left" w:pos="1080"/>
        </w:tabs>
        <w:autoSpaceDE w:val="0"/>
        <w:autoSpaceDN w:val="0"/>
        <w:adjustRightInd w:val="0"/>
        <w:spacing w:line="440" w:lineRule="atLeast"/>
        <w:jc w:val="center"/>
        <w:rPr>
          <w:rFonts w:hint="eastAsia" w:ascii="宋体" w:hAnsi="宋体" w:cs="宋体"/>
          <w:b w:val="0"/>
          <w:color w:val="auto"/>
          <w:sz w:val="36"/>
          <w:szCs w:val="36"/>
          <w:lang w:val="zh-CN"/>
        </w:rPr>
      </w:pPr>
      <w:r>
        <w:rPr>
          <w:rFonts w:hint="eastAsia" w:ascii="宋体" w:hAnsi="宋体" w:cs="宋体"/>
          <w:b w:val="0"/>
          <w:color w:val="auto"/>
          <w:sz w:val="36"/>
          <w:szCs w:val="36"/>
          <w:lang w:val="zh-CN"/>
        </w:rPr>
        <w:t>法定代表人授权书</w:t>
      </w:r>
    </w:p>
    <w:p>
      <w:pPr>
        <w:spacing w:line="360" w:lineRule="auto"/>
        <w:rPr>
          <w:rFonts w:hint="eastAsia" w:ascii="宋体" w:hAnsi="宋体" w:cs="宋体"/>
          <w:b w:val="0"/>
          <w:color w:val="auto"/>
          <w:sz w:val="22"/>
          <w:szCs w:val="22"/>
        </w:rPr>
      </w:pPr>
      <w:r>
        <w:rPr>
          <w:rFonts w:hint="eastAsia" w:ascii="宋体" w:hAnsi="宋体" w:cs="宋体"/>
          <w:b w:val="0"/>
          <w:color w:val="auto"/>
          <w:sz w:val="22"/>
          <w:szCs w:val="22"/>
          <w:u w:val="single"/>
        </w:rPr>
        <w:t>（采购人名称）</w:t>
      </w:r>
      <w:r>
        <w:rPr>
          <w:rFonts w:hint="eastAsia" w:ascii="宋体" w:hAnsi="宋体" w:cs="宋体"/>
          <w:b w:val="0"/>
          <w:color w:val="auto"/>
          <w:sz w:val="22"/>
          <w:szCs w:val="22"/>
          <w:lang w:val="zh-CN"/>
        </w:rPr>
        <w:t>：</w:t>
      </w:r>
    </w:p>
    <w:p>
      <w:pPr>
        <w:spacing w:line="360" w:lineRule="auto"/>
        <w:ind w:firstLine="440" w:firstLineChars="200"/>
        <w:rPr>
          <w:rFonts w:hint="eastAsia" w:ascii="宋体" w:hAnsi="宋体" w:cs="宋体"/>
          <w:b w:val="0"/>
          <w:color w:val="auto"/>
          <w:sz w:val="22"/>
          <w:szCs w:val="22"/>
        </w:rPr>
      </w:pPr>
      <w:r>
        <w:rPr>
          <w:rFonts w:hint="eastAsia" w:ascii="宋体" w:hAnsi="宋体" w:cs="宋体"/>
          <w:b w:val="0"/>
          <w:color w:val="auto"/>
          <w:sz w:val="22"/>
          <w:szCs w:val="22"/>
        </w:rPr>
        <w:t>本授权委托书声明：我</w:t>
      </w:r>
      <w:r>
        <w:rPr>
          <w:rFonts w:hint="eastAsia" w:ascii="宋体" w:hAnsi="宋体" w:cs="宋体"/>
          <w:b w:val="0"/>
          <w:color w:val="auto"/>
          <w:sz w:val="22"/>
          <w:szCs w:val="22"/>
          <w:u w:val="single"/>
        </w:rPr>
        <w:t xml:space="preserve">   （法定代表人姓名）   </w:t>
      </w:r>
      <w:r>
        <w:rPr>
          <w:rFonts w:hint="eastAsia" w:ascii="宋体" w:hAnsi="宋体" w:cs="宋体"/>
          <w:b w:val="0"/>
          <w:color w:val="auto"/>
          <w:sz w:val="22"/>
          <w:szCs w:val="22"/>
        </w:rPr>
        <w:t>系</w:t>
      </w:r>
      <w:r>
        <w:rPr>
          <w:rFonts w:hint="eastAsia" w:ascii="宋体" w:hAnsi="宋体" w:cs="宋体"/>
          <w:b w:val="0"/>
          <w:color w:val="auto"/>
          <w:sz w:val="22"/>
          <w:szCs w:val="22"/>
          <w:u w:val="single"/>
        </w:rPr>
        <w:t xml:space="preserve">   （供 应 商 名 称）  </w:t>
      </w:r>
      <w:r>
        <w:rPr>
          <w:rFonts w:hint="eastAsia" w:ascii="宋体" w:hAnsi="宋体" w:cs="宋体"/>
          <w:b w:val="0"/>
          <w:color w:val="auto"/>
          <w:sz w:val="22"/>
          <w:szCs w:val="22"/>
        </w:rPr>
        <w:t>的法定代表人，现授权委托</w:t>
      </w:r>
      <w:r>
        <w:rPr>
          <w:rFonts w:hint="eastAsia" w:ascii="宋体" w:hAnsi="宋体" w:cs="宋体"/>
          <w:b w:val="0"/>
          <w:color w:val="auto"/>
          <w:sz w:val="22"/>
          <w:szCs w:val="22"/>
          <w:u w:val="single"/>
        </w:rPr>
        <w:t xml:space="preserve">  （单 位 名 称）   </w:t>
      </w:r>
      <w:r>
        <w:rPr>
          <w:rFonts w:hint="eastAsia" w:ascii="宋体" w:hAnsi="宋体" w:cs="宋体"/>
          <w:b w:val="0"/>
          <w:color w:val="auto"/>
          <w:sz w:val="22"/>
          <w:szCs w:val="22"/>
        </w:rPr>
        <w:t>的</w:t>
      </w:r>
      <w:r>
        <w:rPr>
          <w:rFonts w:hint="eastAsia" w:ascii="宋体" w:hAnsi="宋体" w:cs="宋体"/>
          <w:b w:val="0"/>
          <w:color w:val="auto"/>
          <w:sz w:val="22"/>
          <w:szCs w:val="22"/>
          <w:u w:val="single"/>
        </w:rPr>
        <w:t xml:space="preserve">  （授权代表姓名）  </w:t>
      </w:r>
      <w:r>
        <w:rPr>
          <w:rFonts w:hint="eastAsia" w:ascii="宋体" w:hAnsi="宋体" w:cs="宋体"/>
          <w:b w:val="0"/>
          <w:color w:val="auto"/>
          <w:sz w:val="22"/>
          <w:szCs w:val="22"/>
        </w:rPr>
        <w:t>为我公司法定代表人授权代表，参加贵处组织的</w:t>
      </w:r>
      <w:r>
        <w:rPr>
          <w:rFonts w:hint="eastAsia" w:ascii="宋体" w:hAnsi="宋体" w:cs="宋体"/>
          <w:b w:val="0"/>
          <w:color w:val="auto"/>
          <w:sz w:val="22"/>
          <w:szCs w:val="22"/>
          <w:u w:val="single"/>
        </w:rPr>
        <w:t xml:space="preserve">  （招标项目名称，括号中填写项目编号、标段）</w:t>
      </w:r>
      <w:r>
        <w:rPr>
          <w:rFonts w:hint="eastAsia" w:ascii="宋体" w:hAnsi="宋体" w:cs="宋体"/>
          <w:b w:val="0"/>
          <w:color w:val="auto"/>
          <w:sz w:val="22"/>
          <w:szCs w:val="22"/>
        </w:rPr>
        <w:t>投标，全权处理本次招投标活动中的一切事宜，我承认授权代表全权代表我所签署的本项目的投标文件的内容。</w:t>
      </w:r>
    </w:p>
    <w:p>
      <w:pPr>
        <w:spacing w:line="360" w:lineRule="auto"/>
        <w:ind w:firstLine="440" w:firstLineChars="200"/>
        <w:rPr>
          <w:rFonts w:hint="eastAsia" w:ascii="宋体" w:hAnsi="宋体" w:cs="宋体"/>
          <w:b w:val="0"/>
          <w:color w:val="auto"/>
          <w:sz w:val="22"/>
          <w:szCs w:val="22"/>
        </w:rPr>
      </w:pPr>
      <w:r>
        <w:rPr>
          <w:rFonts w:hint="eastAsia" w:ascii="宋体" w:hAnsi="宋体" w:cs="宋体"/>
          <w:b w:val="0"/>
          <w:color w:val="auto"/>
          <w:sz w:val="22"/>
          <w:szCs w:val="22"/>
        </w:rPr>
        <w:t>授权代表无转授权，特此授权</w:t>
      </w:r>
    </w:p>
    <w:p>
      <w:pPr>
        <w:spacing w:line="360" w:lineRule="auto"/>
        <w:ind w:left="1260"/>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r>
        <w:rPr>
          <w:rFonts w:hint="eastAsia" w:ascii="宋体" w:hAnsi="宋体" w:cs="宋体"/>
          <w:b w:val="0"/>
          <w:color w:val="auto"/>
          <w:sz w:val="22"/>
          <w:szCs w:val="22"/>
        </w:rPr>
        <w:t xml:space="preserve">   投标单位：</w:t>
      </w:r>
      <w:r>
        <w:rPr>
          <w:rFonts w:hint="eastAsia" w:ascii="宋体" w:hAnsi="宋体" w:cs="宋体"/>
          <w:b w:val="0"/>
          <w:color w:val="auto"/>
          <w:sz w:val="22"/>
          <w:szCs w:val="22"/>
          <w:u w:val="single"/>
        </w:rPr>
        <w:t xml:space="preserve">                              （盖章）</w:t>
      </w:r>
    </w:p>
    <w:p>
      <w:pPr>
        <w:spacing w:line="360" w:lineRule="auto"/>
        <w:ind w:left="2100" w:right="440"/>
        <w:jc w:val="center"/>
        <w:rPr>
          <w:rFonts w:hint="eastAsia" w:ascii="宋体" w:hAnsi="宋体" w:cs="宋体"/>
          <w:b w:val="0"/>
          <w:color w:val="auto"/>
          <w:sz w:val="22"/>
          <w:szCs w:val="22"/>
        </w:rPr>
      </w:pPr>
      <w:r>
        <w:rPr>
          <w:rFonts w:hint="eastAsia" w:ascii="宋体" w:hAnsi="宋体" w:cs="宋体"/>
          <w:b w:val="0"/>
          <w:color w:val="auto"/>
          <w:sz w:val="22"/>
          <w:szCs w:val="22"/>
        </w:rPr>
        <w:t xml:space="preserve">  法定代表人：</w:t>
      </w:r>
      <w:r>
        <w:rPr>
          <w:rFonts w:hint="eastAsia" w:ascii="宋体" w:hAnsi="宋体" w:cs="宋体"/>
          <w:b w:val="0"/>
          <w:color w:val="auto"/>
          <w:sz w:val="22"/>
          <w:szCs w:val="22"/>
          <w:u w:val="single"/>
        </w:rPr>
        <w:t xml:space="preserve">                           （签字或盖章）</w:t>
      </w:r>
    </w:p>
    <w:p>
      <w:pPr>
        <w:spacing w:line="360" w:lineRule="auto"/>
        <w:ind w:left="2833" w:leftChars="1349" w:firstLine="2200" w:firstLineChars="1000"/>
        <w:rPr>
          <w:rFonts w:hint="eastAsia" w:ascii="宋体" w:hAnsi="宋体" w:cs="宋体"/>
          <w:b w:val="0"/>
          <w:color w:val="auto"/>
          <w:sz w:val="22"/>
          <w:szCs w:val="22"/>
        </w:rPr>
      </w:pPr>
    </w:p>
    <w:p>
      <w:pPr>
        <w:spacing w:line="360" w:lineRule="auto"/>
        <w:ind w:right="330" w:firstLine="3300" w:firstLineChars="1500"/>
        <w:jc w:val="right"/>
        <w:rPr>
          <w:rFonts w:hint="eastAsia" w:ascii="宋体" w:hAnsi="宋体" w:cs="宋体"/>
          <w:b w:val="0"/>
          <w:color w:val="auto"/>
          <w:sz w:val="22"/>
          <w:szCs w:val="22"/>
        </w:rPr>
      </w:pPr>
      <w:r>
        <w:rPr>
          <w:rFonts w:hint="eastAsia" w:ascii="宋体" w:hAnsi="宋体" w:cs="宋体"/>
          <w:b w:val="0"/>
          <w:color w:val="auto"/>
          <w:sz w:val="22"/>
          <w:szCs w:val="22"/>
        </w:rPr>
        <w:t>授权委托日期：</w:t>
      </w:r>
      <w:r>
        <w:rPr>
          <w:rFonts w:hint="eastAsia" w:ascii="宋体" w:hAnsi="宋体" w:cs="宋体"/>
          <w:b w:val="0"/>
          <w:color w:val="auto"/>
          <w:sz w:val="22"/>
          <w:szCs w:val="22"/>
          <w:u w:val="single"/>
        </w:rPr>
        <w:t xml:space="preserve">     </w:t>
      </w:r>
      <w:r>
        <w:rPr>
          <w:rFonts w:hint="eastAsia" w:ascii="宋体" w:hAnsi="宋体" w:cs="宋体"/>
          <w:b w:val="0"/>
          <w:color w:val="auto"/>
          <w:sz w:val="22"/>
          <w:szCs w:val="22"/>
        </w:rPr>
        <w:t xml:space="preserve">年 </w:t>
      </w:r>
      <w:r>
        <w:rPr>
          <w:rFonts w:hint="eastAsia" w:ascii="宋体" w:hAnsi="宋体" w:cs="宋体"/>
          <w:b w:val="0"/>
          <w:color w:val="auto"/>
          <w:sz w:val="22"/>
          <w:szCs w:val="22"/>
          <w:u w:val="single"/>
        </w:rPr>
        <w:t xml:space="preserve">    </w:t>
      </w:r>
      <w:r>
        <w:rPr>
          <w:rFonts w:hint="eastAsia" w:ascii="宋体" w:hAnsi="宋体" w:cs="宋体"/>
          <w:b w:val="0"/>
          <w:color w:val="auto"/>
          <w:sz w:val="22"/>
          <w:szCs w:val="22"/>
        </w:rPr>
        <w:t>月</w:t>
      </w:r>
      <w:r>
        <w:rPr>
          <w:rFonts w:hint="eastAsia" w:ascii="宋体" w:hAnsi="宋体" w:cs="宋体"/>
          <w:b w:val="0"/>
          <w:color w:val="auto"/>
          <w:sz w:val="22"/>
          <w:szCs w:val="22"/>
          <w:u w:val="single"/>
        </w:rPr>
        <w:t xml:space="preserve">     </w:t>
      </w:r>
      <w:r>
        <w:rPr>
          <w:rFonts w:hint="eastAsia" w:ascii="宋体" w:hAnsi="宋体" w:cs="宋体"/>
          <w:b w:val="0"/>
          <w:color w:val="auto"/>
          <w:sz w:val="22"/>
          <w:szCs w:val="22"/>
        </w:rPr>
        <w:t>日</w:t>
      </w:r>
    </w:p>
    <w:tbl>
      <w:tblPr>
        <w:tblStyle w:val="21"/>
        <w:tblW w:w="9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trPr>
        <w:tc>
          <w:tcPr>
            <w:tcW w:w="9508" w:type="dxa"/>
            <w:noWrap w:val="0"/>
            <w:vAlign w:val="top"/>
          </w:tcPr>
          <w:p>
            <w:pPr>
              <w:pStyle w:val="3"/>
              <w:spacing w:line="440" w:lineRule="atLeast"/>
              <w:ind w:firstLine="440"/>
              <w:jc w:val="center"/>
              <w:rPr>
                <w:rFonts w:hint="eastAsia" w:ascii="宋体" w:hAnsi="宋体" w:cs="宋体"/>
                <w:b w:val="0"/>
                <w:color w:val="auto"/>
                <w:sz w:val="22"/>
                <w:szCs w:val="22"/>
              </w:rPr>
            </w:pPr>
          </w:p>
          <w:p>
            <w:pPr>
              <w:pStyle w:val="3"/>
              <w:spacing w:line="440" w:lineRule="atLeast"/>
              <w:ind w:firstLine="440"/>
              <w:jc w:val="center"/>
              <w:rPr>
                <w:rFonts w:hint="eastAsia" w:ascii="宋体" w:hAnsi="宋体" w:cs="宋体"/>
                <w:b w:val="0"/>
                <w:color w:val="auto"/>
                <w:sz w:val="22"/>
                <w:szCs w:val="22"/>
              </w:rPr>
            </w:pPr>
          </w:p>
          <w:p>
            <w:pPr>
              <w:pStyle w:val="3"/>
              <w:spacing w:line="440" w:lineRule="atLeast"/>
              <w:ind w:firstLine="440"/>
              <w:jc w:val="center"/>
              <w:rPr>
                <w:rFonts w:hint="eastAsia" w:ascii="宋体" w:hAnsi="宋体" w:cs="宋体"/>
                <w:b w:val="0"/>
                <w:color w:val="auto"/>
                <w:sz w:val="22"/>
                <w:szCs w:val="22"/>
              </w:rPr>
            </w:pPr>
          </w:p>
          <w:p>
            <w:pPr>
              <w:pStyle w:val="3"/>
              <w:spacing w:line="440" w:lineRule="atLeast"/>
              <w:ind w:firstLine="440"/>
              <w:jc w:val="center"/>
              <w:rPr>
                <w:rFonts w:hint="eastAsia" w:ascii="宋体" w:hAnsi="宋体" w:cs="宋体"/>
                <w:b w:val="0"/>
                <w:color w:val="auto"/>
                <w:sz w:val="22"/>
                <w:szCs w:val="22"/>
              </w:rPr>
            </w:pPr>
            <w:r>
              <w:rPr>
                <w:rFonts w:hint="eastAsia" w:ascii="宋体" w:hAnsi="宋体" w:cs="宋体"/>
                <w:b w:val="0"/>
                <w:color w:val="auto"/>
                <w:sz w:val="22"/>
                <w:szCs w:val="22"/>
              </w:rPr>
              <w:t>授权代表身份证影印件或复印件</w:t>
            </w:r>
          </w:p>
        </w:tc>
      </w:tr>
    </w:tbl>
    <w:p>
      <w:pPr>
        <w:snapToGrid w:val="0"/>
        <w:spacing w:line="360" w:lineRule="atLeast"/>
        <w:outlineLvl w:val="0"/>
        <w:rPr>
          <w:rFonts w:hint="eastAsia" w:ascii="宋体" w:hAnsi="宋体" w:cs="宋体"/>
          <w:b w:val="0"/>
          <w:color w:val="auto"/>
          <w:sz w:val="36"/>
          <w:szCs w:val="36"/>
          <w:lang w:val="zh-CN"/>
        </w:rPr>
      </w:pPr>
    </w:p>
    <w:p>
      <w:pPr>
        <w:pageBreakBefore w:val="0"/>
        <w:kinsoku/>
        <w:wordWrap/>
        <w:overflowPunct/>
        <w:topLinePunct w:val="0"/>
        <w:bidi w:val="0"/>
        <w:snapToGrid w:val="0"/>
        <w:spacing w:line="500" w:lineRule="atLeast"/>
        <w:ind w:firstLine="602" w:firstLineChars="250"/>
        <w:jc w:val="both"/>
        <w:rPr>
          <w:rFonts w:hint="eastAsia" w:ascii="宋体" w:hAnsi="宋体" w:eastAsia="宋体" w:cs="宋体"/>
          <w:sz w:val="24"/>
        </w:rPr>
      </w:pPr>
    </w:p>
    <w:p>
      <w:pPr>
        <w:pStyle w:val="12"/>
        <w:pageBreakBefore w:val="0"/>
        <w:numPr>
          <w:ilvl w:val="0"/>
          <w:numId w:val="0"/>
        </w:numPr>
        <w:kinsoku/>
        <w:wordWrap/>
        <w:overflowPunct/>
        <w:topLinePunct w:val="0"/>
        <w:bidi w:val="0"/>
        <w:jc w:val="both"/>
        <w:rPr>
          <w:rFonts w:hint="eastAsia" w:ascii="宋体" w:hAnsi="宋体" w:eastAsia="宋体" w:cs="宋体"/>
        </w:rPr>
      </w:pPr>
    </w:p>
    <w:p>
      <w:pPr>
        <w:pageBreakBefore w:val="0"/>
        <w:kinsoku/>
        <w:wordWrap/>
        <w:overflowPunct/>
        <w:topLinePunct w:val="0"/>
        <w:bidi w:val="0"/>
        <w:jc w:val="both"/>
        <w:rPr>
          <w:rFonts w:hint="eastAsia" w:ascii="宋体" w:hAnsi="宋体" w:eastAsia="宋体" w:cs="宋体"/>
        </w:rPr>
      </w:pPr>
    </w:p>
    <w:p>
      <w:pPr>
        <w:pStyle w:val="12"/>
        <w:pageBreakBefore w:val="0"/>
        <w:kinsoku/>
        <w:wordWrap/>
        <w:overflowPunct/>
        <w:topLinePunct w:val="0"/>
        <w:bidi w:val="0"/>
        <w:jc w:val="both"/>
        <w:rPr>
          <w:rFonts w:hint="eastAsia" w:ascii="宋体" w:hAnsi="宋体" w:eastAsia="宋体" w:cs="宋体"/>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24" w:charSpace="0"/>
        </w:sectPr>
      </w:pPr>
    </w:p>
    <w:p>
      <w:pPr>
        <w:pageBreakBefore w:val="0"/>
        <w:numPr>
          <w:ilvl w:val="0"/>
          <w:numId w:val="0"/>
        </w:numPr>
        <w:kinsoku/>
        <w:wordWrap/>
        <w:overflowPunct/>
        <w:topLinePunct w:val="0"/>
        <w:bidi w:val="0"/>
        <w:snapToGrid w:val="0"/>
        <w:spacing w:line="500" w:lineRule="atLeast"/>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color w:val="000000"/>
          <w:kern w:val="0"/>
          <w:sz w:val="24"/>
          <w:szCs w:val="21"/>
          <w:lang w:val="en-US" w:eastAsia="zh-CN" w:bidi="ar-SA"/>
        </w:rPr>
        <w:t>附件五、商务偏离表和技术偏离表：</w:t>
      </w:r>
    </w:p>
    <w:p>
      <w:pPr>
        <w:pStyle w:val="5"/>
        <w:rPr>
          <w:rFonts w:hint="eastAsia"/>
          <w:lang w:eastAsia="zh-CN"/>
        </w:rPr>
      </w:pPr>
    </w:p>
    <w:p>
      <w:pPr>
        <w:pStyle w:val="2"/>
        <w:pageBreakBefore w:val="0"/>
        <w:kinsoku/>
        <w:wordWrap/>
        <w:overflowPunct/>
        <w:topLinePunct w:val="0"/>
        <w:bidi w:val="0"/>
        <w:jc w:val="both"/>
        <w:rPr>
          <w:rFonts w:hint="eastAsia" w:ascii="宋体" w:hAnsi="宋体" w:eastAsia="宋体" w:cs="宋体"/>
        </w:rPr>
      </w:pPr>
    </w:p>
    <w:p>
      <w:pPr>
        <w:pStyle w:val="3"/>
        <w:pageBreakBefore w:val="0"/>
        <w:kinsoku/>
        <w:wordWrap/>
        <w:overflowPunct/>
        <w:topLinePunct w:val="0"/>
        <w:bidi w:val="0"/>
        <w:adjustRightInd w:val="0"/>
        <w:snapToGrid w:val="0"/>
        <w:spacing w:line="400" w:lineRule="exact"/>
        <w:jc w:val="center"/>
        <w:rPr>
          <w:rFonts w:hint="eastAsia" w:ascii="宋体" w:hAnsi="宋体" w:eastAsia="宋体" w:cs="宋体"/>
          <w:sz w:val="36"/>
          <w:szCs w:val="36"/>
        </w:rPr>
      </w:pPr>
      <w:r>
        <w:rPr>
          <w:rFonts w:hint="eastAsia" w:ascii="宋体" w:hAnsi="宋体" w:eastAsia="宋体" w:cs="宋体"/>
          <w:sz w:val="36"/>
          <w:szCs w:val="36"/>
        </w:rPr>
        <w:t>商 务 偏 离 表</w:t>
      </w:r>
    </w:p>
    <w:tbl>
      <w:tblPr>
        <w:tblStyle w:val="21"/>
        <w:tblW w:w="0" w:type="auto"/>
        <w:jc w:val="center"/>
        <w:tblLayout w:type="fixed"/>
        <w:tblCellMar>
          <w:top w:w="0" w:type="dxa"/>
          <w:left w:w="108" w:type="dxa"/>
          <w:bottom w:w="0" w:type="dxa"/>
          <w:right w:w="108" w:type="dxa"/>
        </w:tblCellMar>
      </w:tblPr>
      <w:tblGrid>
        <w:gridCol w:w="900"/>
        <w:gridCol w:w="1508"/>
        <w:gridCol w:w="2684"/>
        <w:gridCol w:w="3216"/>
        <w:gridCol w:w="1292"/>
      </w:tblGrid>
      <w:tr>
        <w:tblPrEx>
          <w:tblCellMar>
            <w:top w:w="0" w:type="dxa"/>
            <w:left w:w="108" w:type="dxa"/>
            <w:bottom w:w="0" w:type="dxa"/>
            <w:right w:w="108" w:type="dxa"/>
          </w:tblCellMar>
        </w:tblPrEx>
        <w:trPr>
          <w:trHeight w:val="936"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序 号</w:t>
            </w:r>
          </w:p>
        </w:tc>
        <w:tc>
          <w:tcPr>
            <w:tcW w:w="1508"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内容</w:t>
            </w:r>
          </w:p>
        </w:tc>
        <w:tc>
          <w:tcPr>
            <w:tcW w:w="2684"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招标文件规范要求</w:t>
            </w:r>
          </w:p>
        </w:tc>
        <w:tc>
          <w:tcPr>
            <w:tcW w:w="3216"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lang w:val="en-US" w:eastAsia="zh-CN"/>
              </w:rPr>
              <w:t>投标</w:t>
            </w:r>
            <w:r>
              <w:rPr>
                <w:rFonts w:hint="eastAsia" w:ascii="宋体" w:hAnsi="宋体" w:eastAsia="宋体" w:cs="宋体"/>
                <w:b w:val="0"/>
                <w:bCs/>
                <w:sz w:val="24"/>
              </w:rPr>
              <w:t>响应文件对应规范</w:t>
            </w:r>
          </w:p>
        </w:tc>
        <w:tc>
          <w:tcPr>
            <w:tcW w:w="1292"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备 注</w:t>
            </w:r>
          </w:p>
        </w:tc>
      </w:tr>
      <w:tr>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36"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bl>
    <w:p>
      <w:pPr>
        <w:pStyle w:val="3"/>
        <w:pageBreakBefore w:val="0"/>
        <w:kinsoku/>
        <w:wordWrap/>
        <w:overflowPunct/>
        <w:topLinePunct w:val="0"/>
        <w:bidi w:val="0"/>
        <w:adjustRightInd w:val="0"/>
        <w:snapToGrid w:val="0"/>
        <w:spacing w:line="400" w:lineRule="exact"/>
        <w:ind w:firstLine="315" w:firstLineChars="150"/>
        <w:jc w:val="both"/>
        <w:rPr>
          <w:rFonts w:hint="eastAsia" w:ascii="宋体" w:hAnsi="宋体" w:eastAsia="宋体" w:cs="宋体"/>
          <w:b w:val="0"/>
          <w:bCs/>
        </w:rPr>
      </w:pPr>
      <w:r>
        <w:rPr>
          <w:rFonts w:hint="eastAsia" w:ascii="宋体" w:hAnsi="宋体" w:eastAsia="宋体" w:cs="宋体"/>
          <w:b w:val="0"/>
          <w:bCs/>
          <w:iCs/>
        </w:rPr>
        <w:t>注：供应商须如实填写上表，</w:t>
      </w:r>
      <w:r>
        <w:rPr>
          <w:rFonts w:hint="eastAsia" w:ascii="宋体" w:hAnsi="宋体" w:eastAsia="宋体" w:cs="宋体"/>
          <w:b w:val="0"/>
          <w:bCs/>
        </w:rPr>
        <w:t>没有填写此表或未提供视为完全响应招标文件要求。</w:t>
      </w:r>
    </w:p>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供应商电子签章（电子公章）：</w:t>
      </w:r>
    </w:p>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36"/>
          <w:szCs w:val="36"/>
        </w:rPr>
      </w:pPr>
    </w:p>
    <w:p>
      <w:pPr>
        <w:pStyle w:val="3"/>
        <w:pageBreakBefore w:val="0"/>
        <w:kinsoku/>
        <w:wordWrap/>
        <w:overflowPunct/>
        <w:topLinePunct w:val="0"/>
        <w:bidi w:val="0"/>
        <w:adjustRightInd w:val="0"/>
        <w:snapToGrid w:val="0"/>
        <w:spacing w:line="400" w:lineRule="exact"/>
        <w:jc w:val="both"/>
        <w:rPr>
          <w:rFonts w:hint="eastAsia" w:ascii="宋体" w:hAnsi="宋体" w:eastAsia="宋体" w:cs="宋体"/>
          <w:sz w:val="36"/>
          <w:szCs w:val="36"/>
        </w:rPr>
      </w:pPr>
    </w:p>
    <w:p>
      <w:pPr>
        <w:pStyle w:val="3"/>
        <w:pageBreakBefore w:val="0"/>
        <w:kinsoku/>
        <w:wordWrap/>
        <w:overflowPunct/>
        <w:topLinePunct w:val="0"/>
        <w:bidi w:val="0"/>
        <w:adjustRightInd w:val="0"/>
        <w:snapToGrid w:val="0"/>
        <w:spacing w:line="400" w:lineRule="exact"/>
        <w:ind w:firstLine="3614" w:firstLineChars="1000"/>
        <w:jc w:val="both"/>
        <w:rPr>
          <w:rFonts w:hint="eastAsia" w:ascii="宋体" w:hAnsi="宋体" w:eastAsia="宋体" w:cs="宋体"/>
          <w:sz w:val="36"/>
          <w:szCs w:val="36"/>
        </w:rPr>
      </w:pPr>
      <w:r>
        <w:rPr>
          <w:rFonts w:hint="eastAsia" w:ascii="宋体" w:hAnsi="宋体" w:eastAsia="宋体" w:cs="宋体"/>
          <w:sz w:val="36"/>
          <w:szCs w:val="36"/>
        </w:rPr>
        <w:t>技术偏离表</w:t>
      </w:r>
    </w:p>
    <w:tbl>
      <w:tblPr>
        <w:tblStyle w:val="21"/>
        <w:tblW w:w="0" w:type="auto"/>
        <w:jc w:val="center"/>
        <w:tblLayout w:type="fixed"/>
        <w:tblCellMar>
          <w:top w:w="0" w:type="dxa"/>
          <w:left w:w="108" w:type="dxa"/>
          <w:bottom w:w="0" w:type="dxa"/>
          <w:right w:w="108" w:type="dxa"/>
        </w:tblCellMar>
      </w:tblPr>
      <w:tblGrid>
        <w:gridCol w:w="896"/>
        <w:gridCol w:w="1502"/>
        <w:gridCol w:w="2716"/>
        <w:gridCol w:w="3200"/>
        <w:gridCol w:w="1298"/>
      </w:tblGrid>
      <w:tr>
        <w:tblPrEx>
          <w:tblCellMar>
            <w:top w:w="0" w:type="dxa"/>
            <w:left w:w="108" w:type="dxa"/>
            <w:bottom w:w="0" w:type="dxa"/>
            <w:right w:w="108" w:type="dxa"/>
          </w:tblCellMar>
        </w:tblPrEx>
        <w:trPr>
          <w:trHeight w:val="918" w:hRule="atLeast"/>
          <w:jc w:val="center"/>
        </w:trPr>
        <w:tc>
          <w:tcPr>
            <w:tcW w:w="896"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序 号</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内容</w:t>
            </w:r>
          </w:p>
        </w:tc>
        <w:tc>
          <w:tcPr>
            <w:tcW w:w="2716"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招标文件规范要求</w:t>
            </w:r>
          </w:p>
        </w:tc>
        <w:tc>
          <w:tcPr>
            <w:tcW w:w="3200"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lang w:val="en-US" w:eastAsia="zh-CN"/>
              </w:rPr>
              <w:t>投标</w:t>
            </w:r>
            <w:r>
              <w:rPr>
                <w:rFonts w:hint="eastAsia" w:ascii="宋体" w:hAnsi="宋体" w:eastAsia="宋体" w:cs="宋体"/>
                <w:b w:val="0"/>
                <w:bCs/>
                <w:sz w:val="24"/>
              </w:rPr>
              <w:t>响应文件对应规范</w:t>
            </w:r>
          </w:p>
        </w:tc>
        <w:tc>
          <w:tcPr>
            <w:tcW w:w="1298" w:type="dxa"/>
            <w:tcBorders>
              <w:top w:val="single" w:color="auto" w:sz="6" w:space="0"/>
              <w:left w:val="single" w:color="auto" w:sz="6" w:space="0"/>
              <w:bottom w:val="single" w:color="auto" w:sz="6" w:space="0"/>
              <w:right w:val="single" w:color="auto" w:sz="6" w:space="0"/>
            </w:tcBorders>
            <w:noWrap w:val="0"/>
            <w:vAlign w:val="center"/>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备 注</w:t>
            </w: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3"/>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bl>
    <w:p>
      <w:pPr>
        <w:pStyle w:val="3"/>
        <w:pageBreakBefore w:val="0"/>
        <w:kinsoku/>
        <w:wordWrap/>
        <w:overflowPunct/>
        <w:topLinePunct w:val="0"/>
        <w:bidi w:val="0"/>
        <w:adjustRightInd w:val="0"/>
        <w:snapToGrid w:val="0"/>
        <w:spacing w:line="400" w:lineRule="exact"/>
        <w:ind w:firstLine="316" w:firstLineChars="150"/>
        <w:jc w:val="both"/>
        <w:rPr>
          <w:rFonts w:hint="eastAsia" w:ascii="宋体" w:hAnsi="宋体" w:eastAsia="宋体" w:cs="宋体"/>
          <w:sz w:val="24"/>
        </w:rPr>
      </w:pPr>
      <w:r>
        <w:rPr>
          <w:rFonts w:hint="eastAsia" w:ascii="宋体" w:hAnsi="宋体" w:eastAsia="宋体" w:cs="宋体"/>
          <w:iCs/>
        </w:rPr>
        <w:t>注：供应商须如实填写上表，</w:t>
      </w:r>
      <w:r>
        <w:rPr>
          <w:rFonts w:hint="eastAsia" w:ascii="宋体" w:hAnsi="宋体" w:eastAsia="宋体" w:cs="宋体"/>
        </w:rPr>
        <w:t>没有填写此表或未提供视为完全响应招标文件要求。</w:t>
      </w:r>
    </w:p>
    <w:p>
      <w:pPr>
        <w:pStyle w:val="3"/>
        <w:pageBreakBefore w:val="0"/>
        <w:kinsoku/>
        <w:wordWrap/>
        <w:overflowPunct/>
        <w:topLinePunct w:val="0"/>
        <w:bidi w:val="0"/>
        <w:adjustRightInd w:val="0"/>
        <w:snapToGrid w:val="0"/>
        <w:spacing w:line="400" w:lineRule="exact"/>
        <w:jc w:val="both"/>
        <w:rPr>
          <w:rFonts w:hint="eastAsia" w:ascii="宋体" w:hAnsi="宋体" w:eastAsia="宋体" w:cs="宋体"/>
          <w:sz w:val="24"/>
        </w:rPr>
      </w:pPr>
    </w:p>
    <w:p>
      <w:pPr>
        <w:pStyle w:val="14"/>
        <w:pageBreakBefore w:val="0"/>
        <w:kinsoku/>
        <w:wordWrap/>
        <w:overflowPunct/>
        <w:topLinePunct w:val="0"/>
        <w:bidi w:val="0"/>
        <w:ind w:left="368" w:leftChars="175"/>
        <w:jc w:val="both"/>
        <w:rPr>
          <w:rFonts w:hint="eastAsia" w:ascii="宋体" w:hAnsi="宋体" w:eastAsia="宋体" w:cs="宋体"/>
        </w:rPr>
      </w:pPr>
      <w:r>
        <w:rPr>
          <w:rFonts w:hint="eastAsia" w:ascii="宋体" w:hAnsi="宋体" w:eastAsia="宋体" w:cs="宋体"/>
        </w:rPr>
        <w:t>供应商电子签章（电子公章）：</w:t>
      </w:r>
      <w:bookmarkStart w:id="26" w:name="_Toc21841"/>
    </w:p>
    <w:p>
      <w:pPr>
        <w:pStyle w:val="14"/>
        <w:pageBreakBefore w:val="0"/>
        <w:kinsoku/>
        <w:wordWrap/>
        <w:overflowPunct/>
        <w:topLinePunct w:val="0"/>
        <w:bidi w:val="0"/>
        <w:ind w:left="0" w:leftChars="0" w:firstLine="0" w:firstLineChars="0"/>
        <w:jc w:val="both"/>
        <w:rPr>
          <w:rFonts w:hint="eastAsia" w:ascii="宋体" w:hAnsi="宋体" w:eastAsia="宋体" w:cs="宋体"/>
          <w:sz w:val="28"/>
          <w:szCs w:val="28"/>
          <w:lang w:eastAsia="zh-CN"/>
        </w:rPr>
      </w:pPr>
      <w:r>
        <w:rPr>
          <w:rFonts w:hint="eastAsia" w:ascii="宋体" w:hAnsi="宋体" w:eastAsia="宋体" w:cs="宋体"/>
        </w:rPr>
        <w:br w:type="page"/>
      </w:r>
      <w:r>
        <w:rPr>
          <w:rFonts w:hint="eastAsia" w:ascii="宋体" w:hAnsi="宋体" w:eastAsia="宋体" w:cs="宋体"/>
          <w:b/>
          <w:color w:val="000000"/>
          <w:kern w:val="0"/>
          <w:sz w:val="24"/>
          <w:szCs w:val="21"/>
          <w:lang w:val="en-US" w:eastAsia="zh-CN" w:bidi="ar-SA"/>
        </w:rPr>
        <w:t>附件六、投标供应商情况声明</w:t>
      </w:r>
      <w:bookmarkEnd w:id="26"/>
      <w:r>
        <w:rPr>
          <w:rFonts w:hint="eastAsia" w:ascii="宋体" w:hAnsi="宋体" w:eastAsia="宋体" w:cs="宋体"/>
          <w:b/>
          <w:color w:val="000000"/>
          <w:kern w:val="0"/>
          <w:sz w:val="24"/>
          <w:szCs w:val="21"/>
          <w:lang w:val="en-US" w:eastAsia="zh-CN" w:bidi="ar-SA"/>
        </w:rPr>
        <w:t>：</w:t>
      </w:r>
    </w:p>
    <w:p>
      <w:pPr>
        <w:pStyle w:val="14"/>
        <w:pageBreakBefore w:val="0"/>
        <w:kinsoku/>
        <w:wordWrap/>
        <w:overflowPunct/>
        <w:topLinePunct w:val="0"/>
        <w:bidi w:val="0"/>
        <w:ind w:left="0" w:firstLine="490" w:firstLineChars="175"/>
        <w:jc w:val="center"/>
        <w:rPr>
          <w:rFonts w:hint="eastAsia" w:ascii="宋体" w:hAnsi="宋体" w:eastAsia="宋体" w:cs="宋体"/>
          <w:sz w:val="28"/>
          <w:szCs w:val="28"/>
        </w:rPr>
      </w:pPr>
      <w:r>
        <w:rPr>
          <w:rFonts w:hint="eastAsia" w:ascii="宋体" w:hAnsi="宋体" w:eastAsia="宋体" w:cs="宋体"/>
          <w:sz w:val="28"/>
          <w:szCs w:val="28"/>
        </w:rPr>
        <w:t>投标供应商情况声明</w:t>
      </w:r>
    </w:p>
    <w:p>
      <w:pPr>
        <w:pageBreakBefore w:val="0"/>
        <w:kinsoku/>
        <w:wordWrap/>
        <w:overflowPunct/>
        <w:topLinePunct w:val="0"/>
        <w:bidi w:val="0"/>
        <w:ind w:firstLine="367" w:firstLineChars="175"/>
        <w:jc w:val="both"/>
        <w:rPr>
          <w:rFonts w:hint="eastAsia" w:ascii="宋体" w:hAnsi="宋体" w:eastAsia="宋体" w:cs="宋体"/>
          <w:b w:val="0"/>
          <w:bCs/>
        </w:rPr>
      </w:pPr>
      <w:bookmarkStart w:id="27" w:name="_Toc22674"/>
      <w:r>
        <w:rPr>
          <w:rFonts w:hint="eastAsia" w:ascii="宋体" w:hAnsi="宋体" w:eastAsia="宋体" w:cs="宋体"/>
          <w:b w:val="0"/>
          <w:bCs/>
        </w:rPr>
        <w:t>1. 名称及概况：</w:t>
      </w:r>
      <w:bookmarkEnd w:id="27"/>
    </w:p>
    <w:p>
      <w:pPr>
        <w:pageBreakBefore w:val="0"/>
        <w:kinsoku/>
        <w:wordWrap/>
        <w:overflowPunct/>
        <w:topLinePunct w:val="0"/>
        <w:bidi w:val="0"/>
        <w:spacing w:line="400" w:lineRule="exact"/>
        <w:ind w:firstLine="367" w:firstLineChars="175"/>
        <w:jc w:val="both"/>
        <w:rPr>
          <w:rFonts w:hint="eastAsia" w:ascii="宋体" w:hAnsi="宋体" w:eastAsia="宋体" w:cs="宋体"/>
          <w:b w:val="0"/>
          <w:bCs/>
          <w:u w:val="single"/>
        </w:rPr>
      </w:pPr>
      <w:bookmarkStart w:id="28" w:name="_Toc2903"/>
      <w:bookmarkStart w:id="29" w:name="_Toc22730"/>
      <w:r>
        <w:rPr>
          <w:rFonts w:hint="eastAsia" w:ascii="宋体" w:hAnsi="宋体" w:eastAsia="宋体" w:cs="宋体"/>
          <w:b w:val="0"/>
          <w:bCs/>
        </w:rPr>
        <w:t>（1）投标供应商名称：</w:t>
      </w:r>
      <w:bookmarkEnd w:id="28"/>
      <w:bookmarkEnd w:id="29"/>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0" w:name="_Toc2394"/>
      <w:bookmarkStart w:id="31" w:name="_Toc30188"/>
      <w:r>
        <w:rPr>
          <w:rFonts w:hint="eastAsia" w:ascii="宋体" w:hAnsi="宋体" w:eastAsia="宋体" w:cs="宋体"/>
          <w:b w:val="0"/>
          <w:bCs/>
        </w:rPr>
        <w:t>（2）总部地址：</w:t>
      </w:r>
      <w:bookmarkEnd w:id="30"/>
      <w:bookmarkEnd w:id="31"/>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传真/电话号码：</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2" w:name="_Toc78"/>
      <w:bookmarkStart w:id="33" w:name="_Toc21645"/>
      <w:r>
        <w:rPr>
          <w:rFonts w:hint="eastAsia" w:ascii="宋体" w:hAnsi="宋体" w:eastAsia="宋体" w:cs="宋体"/>
          <w:b w:val="0"/>
          <w:bCs/>
        </w:rPr>
        <w:t>（3）成立或注册日期：</w:t>
      </w:r>
      <w:bookmarkEnd w:id="32"/>
      <w:bookmarkEnd w:id="33"/>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4" w:name="_Toc2487"/>
      <w:bookmarkStart w:id="35" w:name="_Toc19259"/>
      <w:r>
        <w:rPr>
          <w:rFonts w:hint="eastAsia" w:ascii="宋体" w:hAnsi="宋体" w:eastAsia="宋体" w:cs="宋体"/>
          <w:b w:val="0"/>
          <w:bCs/>
        </w:rPr>
        <w:t>（4）实收资本：</w:t>
      </w:r>
      <w:bookmarkEnd w:id="34"/>
      <w:bookmarkEnd w:id="35"/>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6" w:name="_Toc18977"/>
      <w:bookmarkStart w:id="37" w:name="_Toc9839"/>
      <w:r>
        <w:rPr>
          <w:rFonts w:hint="eastAsia" w:ascii="宋体" w:hAnsi="宋体" w:eastAsia="宋体" w:cs="宋体"/>
          <w:b w:val="0"/>
          <w:bCs/>
        </w:rPr>
        <w:t>（5）近期资产负债表（到</w:t>
      </w:r>
      <w:r>
        <w:rPr>
          <w:rFonts w:hint="eastAsia" w:ascii="宋体" w:hAnsi="宋体" w:eastAsia="宋体" w:cs="宋体"/>
          <w:b w:val="0"/>
          <w:bCs/>
          <w:u w:val="single"/>
        </w:rPr>
        <w:t xml:space="preserve">        </w:t>
      </w:r>
      <w:r>
        <w:rPr>
          <w:rFonts w:hint="eastAsia" w:ascii="宋体" w:hAnsi="宋体" w:eastAsia="宋体" w:cs="宋体"/>
          <w:b w:val="0"/>
          <w:bCs/>
        </w:rPr>
        <w:t>年</w:t>
      </w:r>
      <w:r>
        <w:rPr>
          <w:rFonts w:hint="eastAsia" w:ascii="宋体" w:hAnsi="宋体" w:eastAsia="宋体" w:cs="宋体"/>
          <w:b w:val="0"/>
          <w:bCs/>
          <w:u w:val="single"/>
        </w:rPr>
        <w:t xml:space="preserve">    </w:t>
      </w:r>
      <w:r>
        <w:rPr>
          <w:rFonts w:hint="eastAsia" w:ascii="宋体" w:hAnsi="宋体" w:eastAsia="宋体" w:cs="宋体"/>
          <w:b w:val="0"/>
          <w:bCs/>
        </w:rPr>
        <w:t>月</w:t>
      </w:r>
      <w:r>
        <w:rPr>
          <w:rFonts w:hint="eastAsia" w:ascii="宋体" w:hAnsi="宋体" w:eastAsia="宋体" w:cs="宋体"/>
          <w:b w:val="0"/>
          <w:bCs/>
          <w:u w:val="single"/>
        </w:rPr>
        <w:t xml:space="preserve">    </w:t>
      </w:r>
      <w:r>
        <w:rPr>
          <w:rFonts w:hint="eastAsia" w:ascii="宋体" w:hAnsi="宋体" w:eastAsia="宋体" w:cs="宋体"/>
          <w:b w:val="0"/>
          <w:bCs/>
        </w:rPr>
        <w:t>日止）</w:t>
      </w:r>
      <w:bookmarkEnd w:id="36"/>
      <w:bookmarkEnd w:id="37"/>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1）固定资产：</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2）流动资产：</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3）长期负债：</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4）流动负债：</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5）净值：</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8" w:name="_Toc12876"/>
      <w:bookmarkStart w:id="39" w:name="_Toc15521"/>
      <w:r>
        <w:rPr>
          <w:rFonts w:hint="eastAsia" w:ascii="宋体" w:hAnsi="宋体" w:eastAsia="宋体" w:cs="宋体"/>
          <w:b w:val="0"/>
          <w:bCs/>
        </w:rPr>
        <w:t>（6）主要负责人姓名：</w:t>
      </w:r>
      <w:bookmarkEnd w:id="38"/>
      <w:bookmarkEnd w:id="39"/>
      <w:r>
        <w:rPr>
          <w:rFonts w:hint="eastAsia" w:ascii="宋体" w:hAnsi="宋体" w:eastAsia="宋体" w:cs="宋体"/>
          <w:b w:val="0"/>
          <w:bCs/>
          <w:u w:val="single"/>
        </w:rPr>
        <w:t xml:space="preserve">                      </w:t>
      </w:r>
    </w:p>
    <w:p>
      <w:pPr>
        <w:pageBreakBefore w:val="0"/>
        <w:kinsoku/>
        <w:wordWrap/>
        <w:overflowPunct/>
        <w:topLinePunct w:val="0"/>
        <w:bidi w:val="0"/>
        <w:spacing w:line="360" w:lineRule="exact"/>
        <w:ind w:firstLine="367" w:firstLineChars="175"/>
        <w:jc w:val="both"/>
        <w:rPr>
          <w:rFonts w:hint="eastAsia" w:ascii="宋体" w:hAnsi="宋体" w:eastAsia="宋体" w:cs="宋体"/>
          <w:b w:val="0"/>
          <w:bCs/>
        </w:rPr>
      </w:pPr>
      <w:r>
        <w:rPr>
          <w:rFonts w:hint="eastAsia" w:ascii="宋体" w:hAnsi="宋体" w:eastAsia="宋体" w:cs="宋体"/>
          <w:b w:val="0"/>
          <w:bCs/>
        </w:rPr>
        <w:t>2．企业生产设备及规模：</w:t>
      </w:r>
      <w:bookmarkStart w:id="40" w:name="_Toc23773"/>
    </w:p>
    <w:p>
      <w:pPr>
        <w:pageBreakBefore w:val="0"/>
        <w:kinsoku/>
        <w:wordWrap/>
        <w:overflowPunct/>
        <w:topLinePunct w:val="0"/>
        <w:bidi w:val="0"/>
        <w:spacing w:line="360" w:lineRule="exact"/>
        <w:ind w:firstLine="367" w:firstLineChars="175"/>
        <w:jc w:val="both"/>
        <w:rPr>
          <w:rFonts w:hint="eastAsia" w:ascii="宋体" w:hAnsi="宋体" w:eastAsia="宋体" w:cs="宋体"/>
          <w:b w:val="0"/>
          <w:bCs/>
        </w:rPr>
      </w:pPr>
      <w:r>
        <w:rPr>
          <w:rFonts w:hint="eastAsia" w:ascii="宋体" w:hAnsi="宋体" w:eastAsia="宋体" w:cs="宋体"/>
          <w:b w:val="0"/>
          <w:bCs/>
        </w:rPr>
        <w:t>3. 企业人员情况：</w:t>
      </w:r>
      <w:bookmarkEnd w:id="40"/>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职工（在职）人数</w:t>
      </w:r>
      <w:r>
        <w:rPr>
          <w:rFonts w:hint="eastAsia" w:ascii="宋体" w:hAnsi="宋体" w:eastAsia="宋体" w:cs="宋体"/>
          <w:b w:val="0"/>
          <w:bCs/>
          <w:u w:val="single"/>
        </w:rPr>
        <w:t xml:space="preserve">       </w:t>
      </w:r>
      <w:r>
        <w:rPr>
          <w:rFonts w:hint="eastAsia" w:ascii="宋体" w:hAnsi="宋体" w:eastAsia="宋体" w:cs="宋体"/>
          <w:b w:val="0"/>
          <w:bCs/>
        </w:rPr>
        <w:t>人，其中技术人员</w:t>
      </w:r>
      <w:r>
        <w:rPr>
          <w:rFonts w:hint="eastAsia" w:ascii="宋体" w:hAnsi="宋体" w:eastAsia="宋体" w:cs="宋体"/>
          <w:b w:val="0"/>
          <w:bCs/>
          <w:u w:val="single"/>
        </w:rPr>
        <w:t xml:space="preserve">       </w:t>
      </w:r>
      <w:r>
        <w:rPr>
          <w:rFonts w:hint="eastAsia" w:ascii="宋体" w:hAnsi="宋体" w:eastAsia="宋体" w:cs="宋体"/>
          <w:b w:val="0"/>
          <w:bCs/>
        </w:rPr>
        <w:t>人，</w:t>
      </w:r>
      <w:bookmarkStart w:id="41" w:name="_Toc19332"/>
    </w:p>
    <w:p>
      <w:pPr>
        <w:pageBreakBefore w:val="0"/>
        <w:numPr>
          <w:ilvl w:val="0"/>
          <w:numId w:val="16"/>
        </w:numPr>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近三年的年营业总额</w:t>
      </w:r>
      <w:bookmarkEnd w:id="41"/>
      <w:bookmarkStart w:id="42" w:name="_Toc23531"/>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5. 我单位近三年内，在经营活动中没有重大违法记录，特此承诺。若招标采购单位在本项目采购过程中发现我单位近三年内在经营活动中有重大违法记录，我单位将无条件地退出本项目的招标，并承担因此引起的一切后果。</w:t>
      </w:r>
      <w:bookmarkEnd w:id="42"/>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兹证明上述声明是真实、正确的、并提供了全部能提供的资料和数据，我们同意遵照贵方要求出示有关证明文件。</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投标供应商名称 ：            （电子签章）</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法定代表人姓名和职务：</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授权代表人（签字）：</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签字日期 ： </w:t>
      </w:r>
      <w:r>
        <w:rPr>
          <w:rFonts w:hint="eastAsia" w:ascii="宋体" w:hAnsi="宋体" w:eastAsia="宋体" w:cs="宋体"/>
          <w:b w:val="0"/>
          <w:bCs/>
          <w:u w:val="single"/>
        </w:rPr>
        <w:t xml:space="preserve">                                     </w:t>
      </w:r>
    </w:p>
    <w:p>
      <w:pPr>
        <w:pageBreakBefore w:val="0"/>
        <w:kinsoku/>
        <w:wordWrap/>
        <w:overflowPunct/>
        <w:topLinePunct w:val="0"/>
        <w:bidi w:val="0"/>
        <w:spacing w:line="360" w:lineRule="exact"/>
        <w:ind w:firstLine="367" w:firstLineChars="175"/>
        <w:jc w:val="both"/>
        <w:rPr>
          <w:rFonts w:hint="eastAsia" w:ascii="宋体" w:hAnsi="宋体" w:eastAsia="宋体" w:cs="宋体"/>
          <w:b w:val="0"/>
          <w:bCs/>
        </w:rPr>
      </w:pPr>
      <w:r>
        <w:rPr>
          <w:rFonts w:hint="eastAsia" w:ascii="宋体" w:hAnsi="宋体" w:eastAsia="宋体" w:cs="宋体"/>
          <w:b w:val="0"/>
          <w:bCs/>
        </w:rPr>
        <w:t>电子邮件</w:t>
      </w:r>
      <w:bookmarkStart w:id="43" w:name="_Toc26835"/>
      <w:r>
        <w:rPr>
          <w:rFonts w:hint="eastAsia" w:ascii="宋体" w:hAnsi="宋体" w:eastAsia="宋体" w:cs="宋体"/>
          <w:b w:val="0"/>
          <w:bCs/>
        </w:rPr>
        <w:t>：</w:t>
      </w:r>
      <w:bookmarkEnd w:id="43"/>
    </w:p>
    <w:p>
      <w:pPr>
        <w:pageBreakBefore w:val="0"/>
        <w:kinsoku/>
        <w:wordWrap/>
        <w:overflowPunct/>
        <w:topLinePunct w:val="0"/>
        <w:bidi w:val="0"/>
        <w:spacing w:line="360" w:lineRule="exact"/>
        <w:jc w:val="both"/>
        <w:rPr>
          <w:rFonts w:hint="eastAsia" w:ascii="宋体" w:hAnsi="宋体" w:eastAsia="宋体" w:cs="宋体"/>
          <w:b w:val="0"/>
          <w:bCs/>
          <w:sz w:val="24"/>
          <w:szCs w:val="24"/>
          <w:lang w:val="en-US" w:eastAsia="zh-CN"/>
        </w:rPr>
      </w:pPr>
    </w:p>
    <w:p>
      <w:pPr>
        <w:pageBreakBefore w:val="0"/>
        <w:kinsoku/>
        <w:wordWrap/>
        <w:overflowPunct/>
        <w:topLinePunct w:val="0"/>
        <w:bidi w:val="0"/>
        <w:snapToGrid w:val="0"/>
        <w:spacing w:line="600" w:lineRule="exact"/>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bCs w:val="0"/>
          <w:sz w:val="24"/>
          <w:szCs w:val="24"/>
          <w:lang w:val="en-US" w:eastAsia="zh-CN"/>
        </w:rPr>
        <w:br w:type="page"/>
      </w:r>
      <w:r>
        <w:rPr>
          <w:rFonts w:hint="eastAsia" w:ascii="宋体" w:hAnsi="宋体" w:eastAsia="宋体" w:cs="宋体"/>
          <w:b/>
          <w:color w:val="000000"/>
          <w:kern w:val="0"/>
          <w:sz w:val="24"/>
          <w:szCs w:val="21"/>
          <w:lang w:val="en-US" w:eastAsia="zh-CN" w:bidi="ar-SA"/>
        </w:rPr>
        <w:t>附件七：</w:t>
      </w: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（一）营业执照（原件扫描并加盖电子签章）</w:t>
      </w: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（二）良好的商业信誉和健全的财务会计制度；（上传信用中国（www.creditchina.gov.cn）查询下载的《法人和其他组织信用信息概况》和财务会计制度，新成立的公司提供相关说明）（原件扫描并加盖电子签章）</w:t>
      </w: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bookmarkStart w:id="44" w:name="_Toc27119254"/>
      <w:bookmarkStart w:id="45" w:name="_Toc33194405"/>
      <w:r>
        <w:rPr>
          <w:rFonts w:hint="eastAsia" w:ascii="宋体" w:hAnsi="宋体" w:eastAsia="宋体" w:cs="宋体"/>
          <w:b w:val="0"/>
          <w:bCs/>
          <w:color w:val="000000"/>
          <w:sz w:val="24"/>
          <w:szCs w:val="24"/>
        </w:rPr>
        <w:t>（三）具有履行合同所必需的场地、设备和专业技术能力的承诺函</w:t>
      </w:r>
      <w:bookmarkEnd w:id="44"/>
      <w:bookmarkEnd w:id="45"/>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我方</w:t>
      </w:r>
      <w:r>
        <w:rPr>
          <w:rFonts w:hint="eastAsia" w:ascii="宋体" w:hAnsi="宋体" w:eastAsia="宋体" w:cs="宋体"/>
          <w:b w:val="0"/>
          <w:bCs/>
          <w:color w:val="000000"/>
          <w:kern w:val="0"/>
          <w:sz w:val="24"/>
          <w:szCs w:val="24"/>
          <w:u w:val="single"/>
        </w:rPr>
        <w:t xml:space="preserve"> （供应商）</w:t>
      </w:r>
      <w:r>
        <w:rPr>
          <w:rFonts w:hint="eastAsia" w:ascii="宋体" w:hAnsi="宋体" w:eastAsia="宋体" w:cs="宋体"/>
          <w:b w:val="0"/>
          <w:bCs/>
          <w:color w:val="000000"/>
          <w:kern w:val="0"/>
          <w:sz w:val="24"/>
          <w:szCs w:val="24"/>
        </w:rPr>
        <w:t>承诺具有履行合同所必需的场地、设备和专业技术能力。如有虚假，采购人可取消我方任何资格（投标/中标/签订合同），我方对此无任何异议。</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2" w:firstLineChars="200"/>
        <w:jc w:val="both"/>
        <w:rPr>
          <w:rFonts w:hint="eastAsia" w:ascii="宋体" w:hAnsi="宋体" w:eastAsia="宋体" w:cs="宋体"/>
          <w:color w:val="000000"/>
          <w:kern w:val="0"/>
          <w:sz w:val="24"/>
          <w:szCs w:val="24"/>
        </w:rPr>
      </w:pPr>
    </w:p>
    <w:p>
      <w:pPr>
        <w:pageBreakBefore w:val="0"/>
        <w:widowControl/>
        <w:kinsoku/>
        <w:wordWrap/>
        <w:overflowPunct/>
        <w:topLinePunct w:val="0"/>
        <w:bidi w:val="0"/>
        <w:snapToGrid w:val="0"/>
        <w:spacing w:line="600" w:lineRule="exact"/>
        <w:ind w:firstLine="482" w:firstLineChars="200"/>
        <w:jc w:val="both"/>
        <w:rPr>
          <w:rFonts w:hint="eastAsia" w:ascii="宋体" w:hAnsi="宋体" w:eastAsia="宋体" w:cs="宋体"/>
          <w:color w:val="000000"/>
          <w:kern w:val="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bCs/>
          <w:color w:val="000000"/>
          <w:sz w:val="28"/>
          <w:szCs w:val="28"/>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ageBreakBefore w:val="0"/>
        <w:kinsoku/>
        <w:wordWrap/>
        <w:overflowPunct/>
        <w:topLinePunct w:val="0"/>
        <w:bidi w:val="0"/>
        <w:snapToGrid w:val="0"/>
        <w:spacing w:line="600" w:lineRule="exact"/>
        <w:jc w:val="both"/>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（四）依法缴纳税收和社会保障资金的承诺函</w:t>
      </w:r>
    </w:p>
    <w:p>
      <w:pPr>
        <w:pageBreakBefore w:val="0"/>
        <w:kinsoku/>
        <w:wordWrap/>
        <w:overflowPunct/>
        <w:topLinePunct w:val="0"/>
        <w:bidi w:val="0"/>
        <w:spacing w:line="600" w:lineRule="exact"/>
        <w:jc w:val="both"/>
        <w:rPr>
          <w:rFonts w:hint="eastAsia" w:ascii="宋体" w:hAnsi="宋体" w:eastAsia="宋体" w:cs="宋体"/>
          <w:b w:val="0"/>
          <w:bCs/>
          <w:color w:val="000000"/>
          <w:kern w:val="0"/>
          <w:sz w:val="24"/>
          <w:szCs w:val="24"/>
          <w:u w:val="single"/>
        </w:rPr>
      </w:pP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我公司郑重声明，我公司严格依法缴纳税收和社会保障资金，本文件中所提供的相关材料均真实有效，不存在虚假、造假行为。如有违反，愿承担一切责任。</w:t>
      </w: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kinsoku/>
        <w:wordWrap/>
        <w:overflowPunct/>
        <w:topLinePunct w:val="0"/>
        <w:bidi w:val="0"/>
        <w:jc w:val="both"/>
        <w:rPr>
          <w:rFonts w:hint="eastAsia" w:ascii="宋体" w:hAnsi="宋体" w:eastAsia="宋体" w:cs="宋体"/>
          <w:b w:val="0"/>
          <w:bCs/>
          <w:color w:val="000000"/>
          <w:sz w:val="28"/>
          <w:szCs w:val="28"/>
        </w:rPr>
      </w:pPr>
      <w:bookmarkStart w:id="46" w:name="_Toc6606"/>
      <w:bookmarkStart w:id="47" w:name="_Toc18304"/>
      <w:bookmarkStart w:id="48" w:name="_Toc11360"/>
      <w:bookmarkStart w:id="49" w:name="_Toc13669"/>
      <w:bookmarkStart w:id="50" w:name="_Toc33194406"/>
      <w:bookmarkStart w:id="51" w:name="_Toc31544"/>
      <w:bookmarkStart w:id="52" w:name="_Toc14589"/>
      <w:bookmarkStart w:id="53" w:name="_Toc31784"/>
      <w:bookmarkStart w:id="54" w:name="_Toc14988"/>
      <w:bookmarkStart w:id="55" w:name="_Toc27119255"/>
      <w:bookmarkStart w:id="56" w:name="_Toc28957"/>
    </w:p>
    <w:p>
      <w:pPr>
        <w:pStyle w:val="14"/>
        <w:pageBreakBefore w:val="0"/>
        <w:kinsoku/>
        <w:wordWrap/>
        <w:overflowPunct/>
        <w:topLinePunct w:val="0"/>
        <w:bidi w:val="0"/>
        <w:ind w:left="562" w:hanging="562"/>
        <w:jc w:val="both"/>
        <w:rPr>
          <w:rFonts w:hint="eastAsia" w:ascii="宋体" w:hAnsi="宋体" w:eastAsia="宋体" w:cs="宋体"/>
          <w:b w:val="0"/>
          <w:bCs/>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r>
        <w:rPr>
          <w:rFonts w:hint="eastAsia" w:ascii="宋体" w:hAnsi="宋体" w:eastAsia="宋体" w:cs="宋体"/>
          <w:b w:val="0"/>
          <w:bCs/>
          <w:color w:val="000000"/>
          <w:sz w:val="28"/>
          <w:szCs w:val="28"/>
        </w:rPr>
        <w:t>后附相关材料（原件扫描并加盖电子签章）</w:t>
      </w:r>
    </w:p>
    <w:p>
      <w:pPr>
        <w:pStyle w:val="8"/>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pPr>
      <w:bookmarkStart w:id="57" w:name="_Toc16802"/>
      <w:r>
        <w:rPr>
          <w:rFonts w:hint="eastAsia" w:ascii="宋体" w:hAnsi="宋体" w:eastAsia="宋体" w:cs="宋体"/>
          <w:b/>
          <w:bCs/>
          <w:color w:val="000000"/>
          <w:kern w:val="2"/>
          <w:sz w:val="28"/>
          <w:szCs w:val="28"/>
        </w:rPr>
        <w:t>（五）参加</w:t>
      </w:r>
      <w:r>
        <w:rPr>
          <w:rFonts w:hint="eastAsia" w:ascii="宋体" w:hAnsi="宋体" w:eastAsia="宋体" w:cs="宋体"/>
          <w:b/>
          <w:bCs/>
          <w:color w:val="000000"/>
          <w:kern w:val="2"/>
          <w:sz w:val="28"/>
          <w:szCs w:val="28"/>
          <w:lang w:val="en-US" w:eastAsia="zh-CN"/>
        </w:rPr>
        <w:t>国企</w:t>
      </w:r>
      <w:r>
        <w:rPr>
          <w:rFonts w:hint="eastAsia" w:ascii="宋体" w:hAnsi="宋体" w:eastAsia="宋体" w:cs="宋体"/>
          <w:b/>
          <w:bCs/>
          <w:color w:val="000000"/>
          <w:kern w:val="2"/>
          <w:sz w:val="28"/>
          <w:szCs w:val="28"/>
        </w:rPr>
        <w:t>采购活动前3年内在经营活动中没有重大违法记录的声明函</w:t>
      </w:r>
      <w:bookmarkEnd w:id="46"/>
      <w:bookmarkEnd w:id="47"/>
      <w:bookmarkEnd w:id="48"/>
      <w:bookmarkEnd w:id="49"/>
      <w:bookmarkEnd w:id="50"/>
      <w:bookmarkEnd w:id="51"/>
      <w:bookmarkEnd w:id="52"/>
      <w:bookmarkEnd w:id="53"/>
      <w:bookmarkEnd w:id="54"/>
      <w:bookmarkEnd w:id="55"/>
      <w:bookmarkEnd w:id="56"/>
      <w:bookmarkEnd w:id="57"/>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我方</w:t>
      </w:r>
      <w:r>
        <w:rPr>
          <w:rFonts w:hint="eastAsia" w:ascii="宋体" w:hAnsi="宋体" w:eastAsia="宋体" w:cs="宋体"/>
          <w:b w:val="0"/>
          <w:bCs/>
          <w:color w:val="000000"/>
          <w:kern w:val="0"/>
          <w:sz w:val="24"/>
          <w:szCs w:val="24"/>
          <w:u w:val="single"/>
        </w:rPr>
        <w:t xml:space="preserve"> （供应商）</w:t>
      </w:r>
      <w:r>
        <w:rPr>
          <w:rFonts w:hint="eastAsia" w:ascii="宋体" w:hAnsi="宋体" w:eastAsia="宋体" w:cs="宋体"/>
          <w:b w:val="0"/>
          <w:bCs/>
          <w:color w:val="000000"/>
          <w:kern w:val="0"/>
          <w:sz w:val="24"/>
          <w:szCs w:val="24"/>
        </w:rPr>
        <w:t>具有良好的商业信誉，依法缴纳税收和社会保障资金，未被列入失信被执行人名单、重大税收违法案件当事人名单、政府采购严重违法失信行为记录名单，参加本次采购活动前3年内在经营活动中没有重大违法记录（没有因违法经营受到刑事处罚，没有被责令停产停业、被吊销许可证或者执照、被处以较大数额罚款等行政处罚，没有因违法经营被禁止参加</w:t>
      </w:r>
      <w:r>
        <w:rPr>
          <w:rFonts w:hint="eastAsia" w:ascii="宋体" w:hAnsi="宋体" w:eastAsia="宋体" w:cs="宋体"/>
          <w:b w:val="0"/>
          <w:bCs/>
          <w:color w:val="000000"/>
          <w:kern w:val="0"/>
          <w:sz w:val="24"/>
          <w:szCs w:val="24"/>
          <w:lang w:val="en-US" w:eastAsia="zh-CN"/>
        </w:rPr>
        <w:t>国企</w:t>
      </w:r>
      <w:r>
        <w:rPr>
          <w:rFonts w:hint="eastAsia" w:ascii="宋体" w:hAnsi="宋体" w:eastAsia="宋体" w:cs="宋体"/>
          <w:b w:val="0"/>
          <w:bCs/>
          <w:color w:val="000000"/>
          <w:kern w:val="0"/>
          <w:sz w:val="24"/>
          <w:szCs w:val="24"/>
        </w:rPr>
        <w:t>采购活动的期限未满情形）。如有虚假，采购人可取消我方任何资格（投标/中标/签订合同），我方对此无任何异议。</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Style w:val="9"/>
        <w:pageBreakBefore w:val="0"/>
        <w:tabs>
          <w:tab w:val="left" w:pos="706"/>
          <w:tab w:val="left" w:pos="1110"/>
          <w:tab w:val="clear" w:pos="576"/>
        </w:tabs>
        <w:kinsoku/>
        <w:wordWrap/>
        <w:overflowPunct/>
        <w:topLinePunct w:val="0"/>
        <w:bidi w:val="0"/>
        <w:spacing w:line="600" w:lineRule="exact"/>
        <w:ind w:left="106" w:firstLine="454"/>
        <w:jc w:val="both"/>
        <w:rPr>
          <w:rFonts w:hint="eastAsia" w:ascii="宋体" w:hAnsi="宋体" w:eastAsia="宋体" w:cs="宋体"/>
          <w:sz w:val="24"/>
          <w:szCs w:val="24"/>
        </w:rPr>
      </w:pPr>
    </w:p>
    <w:p>
      <w:pPr>
        <w:pStyle w:val="8"/>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8"/>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pPr>
      <w:bookmarkStart w:id="58" w:name="_Toc10652"/>
      <w:r>
        <w:rPr>
          <w:rFonts w:hint="eastAsia" w:ascii="宋体" w:hAnsi="宋体" w:eastAsia="宋体" w:cs="宋体"/>
          <w:b/>
          <w:bCs/>
          <w:color w:val="000000"/>
          <w:kern w:val="2"/>
          <w:sz w:val="28"/>
          <w:szCs w:val="28"/>
        </w:rPr>
        <w:t>（六）与参加本次项目同一合同项下采购活动的其他供应商不存在单位负责人为同一人或者直接控股、管理关系的承诺函</w:t>
      </w:r>
      <w:bookmarkEnd w:id="58"/>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我方郑重承诺，我方此次参加</w:t>
      </w:r>
      <w:r>
        <w:rPr>
          <w:rFonts w:hint="eastAsia" w:ascii="宋体" w:hAnsi="宋体" w:eastAsia="宋体" w:cs="宋体"/>
          <w:b w:val="0"/>
          <w:bCs/>
          <w:color w:val="000000"/>
          <w:kern w:val="0"/>
          <w:sz w:val="24"/>
          <w:szCs w:val="24"/>
          <w:lang w:eastAsia="zh-CN"/>
        </w:rPr>
        <w:t xml:space="preserve"> </w:t>
      </w:r>
      <w:r>
        <w:rPr>
          <w:rFonts w:hint="eastAsia" w:ascii="宋体" w:hAnsi="宋体" w:cs="宋体"/>
          <w:b w:val="0"/>
          <w:bCs/>
          <w:color w:val="000000"/>
          <w:kern w:val="0"/>
          <w:sz w:val="24"/>
          <w:szCs w:val="24"/>
          <w:lang w:eastAsia="zh-CN"/>
        </w:rPr>
        <w:t>龙港市广电传媒网络有限公司管道施工及器材采购项目</w:t>
      </w:r>
      <w:r>
        <w:rPr>
          <w:rFonts w:hint="eastAsia" w:ascii="宋体" w:hAnsi="宋体" w:eastAsia="宋体" w:cs="宋体"/>
          <w:b w:val="0"/>
          <w:bCs/>
          <w:color w:val="000000"/>
          <w:kern w:val="0"/>
          <w:sz w:val="24"/>
          <w:szCs w:val="24"/>
        </w:rPr>
        <w:t>的投标，与参加本次项目同一合同项下采购活动的其他供应商不存在单位负责人为同一人或者直接控股、管理关系。如有虚假或隐瞒，愿意承担一切后果。</w:t>
      </w: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kern w:val="36"/>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color w:val="000000"/>
          <w:sz w:val="24"/>
          <w:szCs w:val="24"/>
        </w:rPr>
      </w:pP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color w:val="000000"/>
          <w:sz w:val="24"/>
          <w:szCs w:val="24"/>
        </w:rPr>
      </w:pPr>
    </w:p>
    <w:p>
      <w:pPr>
        <w:pageBreakBefore w:val="0"/>
        <w:kinsoku/>
        <w:wordWrap/>
        <w:overflowPunct/>
        <w:topLinePunct w:val="0"/>
        <w:bidi w:val="0"/>
        <w:spacing w:line="600" w:lineRule="exact"/>
        <w:jc w:val="both"/>
        <w:rPr>
          <w:rFonts w:hint="eastAsia" w:ascii="宋体" w:hAnsi="宋体" w:eastAsia="宋体" w:cs="宋体"/>
          <w:b/>
          <w:color w:val="000000"/>
          <w:kern w:val="0"/>
          <w:sz w:val="24"/>
          <w:szCs w:val="24"/>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8"/>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pPr>
      <w:bookmarkStart w:id="59" w:name="_Toc13438"/>
      <w:r>
        <w:rPr>
          <w:rFonts w:hint="eastAsia" w:ascii="宋体" w:hAnsi="宋体" w:eastAsia="宋体" w:cs="宋体"/>
          <w:b/>
          <w:bCs/>
          <w:color w:val="000000"/>
          <w:kern w:val="2"/>
          <w:sz w:val="28"/>
          <w:szCs w:val="28"/>
        </w:rPr>
        <w:t>（七）投标供应商没有失信记录承诺函</w:t>
      </w:r>
      <w:bookmarkEnd w:id="59"/>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kinsoku/>
        <w:wordWrap/>
        <w:overflowPunct/>
        <w:topLinePunct w:val="0"/>
        <w:bidi w:val="0"/>
        <w:spacing w:line="600" w:lineRule="exact"/>
        <w:ind w:firstLine="484" w:firstLineChars="202"/>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widowControl/>
        <w:kinsoku/>
        <w:wordWrap/>
        <w:overflowPunct/>
        <w:topLinePunct w:val="0"/>
        <w:bidi w:val="0"/>
        <w:snapToGrid w:val="0"/>
        <w:spacing w:line="600" w:lineRule="exact"/>
        <w:jc w:val="both"/>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b/>
          <w:color w:val="000000"/>
          <w:kern w:val="0"/>
          <w:sz w:val="24"/>
          <w:szCs w:val="21"/>
          <w:lang w:val="en-US" w:eastAsia="zh-CN" w:bidi="ar-SA"/>
        </w:rPr>
        <w:t>附件八、投标供应商类似业绩表及证明材料：</w:t>
      </w:r>
    </w:p>
    <w:p>
      <w:pPr>
        <w:pageBreakBefore w:val="0"/>
        <w:kinsoku/>
        <w:wordWrap/>
        <w:overflowPunct/>
        <w:topLinePunct w:val="0"/>
        <w:bidi w:val="0"/>
        <w:spacing w:line="360" w:lineRule="auto"/>
        <w:ind w:firstLine="1325" w:firstLineChars="300"/>
        <w:jc w:val="both"/>
        <w:rPr>
          <w:rFonts w:hint="eastAsia" w:ascii="宋体" w:hAnsi="宋体" w:eastAsia="宋体" w:cs="宋体"/>
          <w:sz w:val="44"/>
          <w:szCs w:val="44"/>
          <w:lang w:bidi="ar"/>
        </w:rPr>
      </w:pPr>
    </w:p>
    <w:p>
      <w:pPr>
        <w:pageBreakBefore w:val="0"/>
        <w:kinsoku/>
        <w:wordWrap/>
        <w:overflowPunct/>
        <w:topLinePunct w:val="0"/>
        <w:bidi w:val="0"/>
        <w:spacing w:line="360" w:lineRule="auto"/>
        <w:ind w:firstLine="1325" w:firstLineChars="300"/>
        <w:jc w:val="both"/>
        <w:rPr>
          <w:rFonts w:hint="eastAsia" w:ascii="宋体" w:hAnsi="宋体" w:eastAsia="宋体" w:cs="宋体"/>
          <w:sz w:val="44"/>
          <w:szCs w:val="44"/>
        </w:rPr>
      </w:pPr>
      <w:r>
        <w:rPr>
          <w:rFonts w:hint="eastAsia" w:ascii="宋体" w:hAnsi="宋体" w:eastAsia="宋体" w:cs="宋体"/>
          <w:sz w:val="44"/>
          <w:szCs w:val="44"/>
          <w:lang w:bidi="ar"/>
        </w:rPr>
        <w:t>投标供应商类似业绩表及证明材料</w:t>
      </w:r>
    </w:p>
    <w:p>
      <w:pPr>
        <w:pageBreakBefore w:val="0"/>
        <w:kinsoku/>
        <w:wordWrap/>
        <w:overflowPunct/>
        <w:topLinePunct w:val="0"/>
        <w:bidi w:val="0"/>
        <w:spacing w:line="360" w:lineRule="auto"/>
        <w:jc w:val="both"/>
        <w:rPr>
          <w:rFonts w:hint="eastAsia" w:ascii="宋体" w:hAnsi="宋体" w:eastAsia="宋体" w:cs="宋体"/>
          <w:sz w:val="22"/>
          <w:szCs w:val="22"/>
          <w:u w:val="single"/>
          <w:lang w:bidi="ar"/>
        </w:rPr>
      </w:pPr>
      <w:r>
        <w:rPr>
          <w:rFonts w:hint="eastAsia" w:ascii="宋体" w:hAnsi="宋体" w:eastAsia="宋体" w:cs="宋体"/>
          <w:sz w:val="22"/>
          <w:szCs w:val="22"/>
          <w:lang w:bidi="ar"/>
        </w:rPr>
        <w:t>项目名称：</w:t>
      </w:r>
      <w:r>
        <w:rPr>
          <w:rFonts w:hint="eastAsia" w:ascii="宋体" w:hAnsi="宋体" w:eastAsia="宋体" w:cs="宋体"/>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sz w:val="22"/>
          <w:szCs w:val="22"/>
          <w:u w:val="single"/>
        </w:rPr>
      </w:pPr>
      <w:r>
        <w:rPr>
          <w:rFonts w:hint="eastAsia" w:ascii="宋体" w:hAnsi="宋体" w:eastAsia="宋体" w:cs="宋体"/>
          <w:sz w:val="22"/>
          <w:szCs w:val="22"/>
          <w:lang w:bidi="ar"/>
        </w:rPr>
        <w:t>项目编号：</w:t>
      </w:r>
      <w:r>
        <w:rPr>
          <w:rFonts w:hint="eastAsia" w:ascii="宋体" w:hAnsi="宋体" w:eastAsia="宋体" w:cs="宋体"/>
          <w:sz w:val="22"/>
          <w:szCs w:val="22"/>
          <w:u w:val="single"/>
          <w:lang w:bidi="ar"/>
        </w:rPr>
        <w:t xml:space="preserve">                                    </w:t>
      </w:r>
    </w:p>
    <w:tbl>
      <w:tblPr>
        <w:tblStyle w:val="21"/>
        <w:tblW w:w="9637"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43"/>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序号</w:t>
            </w: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甲方单位</w:t>
            </w: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项目名称</w:t>
            </w: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合同金额</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合同主要内容</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合同起止之间</w:t>
            </w: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甲方联系人</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bl>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备注：后附证明材料，证明材料详见第六部分评审办法及评分标准。</w:t>
      </w:r>
    </w:p>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 xml:space="preserve"> </w:t>
      </w:r>
    </w:p>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投标供应商名称（电子签章）：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法人或其授权代表（签字或盖章）：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日期：</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spacing w:after="240" w:afterLines="100" w:line="360" w:lineRule="auto"/>
        <w:jc w:val="both"/>
        <w:rPr>
          <w:rFonts w:hint="eastAsia" w:ascii="宋体" w:hAnsi="宋体" w:eastAsia="宋体" w:cs="宋体"/>
          <w:sz w:val="28"/>
          <w:szCs w:val="28"/>
        </w:rPr>
      </w:pPr>
      <w:r>
        <w:rPr>
          <w:rFonts w:hint="eastAsia" w:ascii="宋体" w:hAnsi="宋体" w:eastAsia="宋体" w:cs="宋体"/>
          <w:lang w:bidi="ar"/>
        </w:rPr>
        <w:br w:type="page"/>
      </w:r>
      <w:r>
        <w:rPr>
          <w:rFonts w:hint="eastAsia" w:ascii="宋体" w:hAnsi="宋体" w:eastAsia="宋体" w:cs="宋体"/>
          <w:b/>
          <w:color w:val="000000"/>
          <w:kern w:val="0"/>
          <w:sz w:val="24"/>
          <w:szCs w:val="21"/>
          <w:lang w:val="en-US" w:eastAsia="zh-CN" w:bidi="ar-SA"/>
        </w:rPr>
        <w:t>附件九、项目负责人类似业绩表及证明材料：</w:t>
      </w:r>
    </w:p>
    <w:p>
      <w:pPr>
        <w:pageBreakBefore w:val="0"/>
        <w:kinsoku/>
        <w:wordWrap/>
        <w:overflowPunct/>
        <w:topLinePunct w:val="0"/>
        <w:bidi w:val="0"/>
        <w:spacing w:line="360" w:lineRule="auto"/>
        <w:ind w:firstLine="1325" w:firstLineChars="300"/>
        <w:jc w:val="both"/>
        <w:rPr>
          <w:rFonts w:hint="eastAsia" w:ascii="宋体" w:hAnsi="宋体" w:eastAsia="宋体" w:cs="宋体"/>
          <w:sz w:val="44"/>
          <w:szCs w:val="44"/>
        </w:rPr>
      </w:pPr>
      <w:r>
        <w:rPr>
          <w:rFonts w:hint="eastAsia" w:ascii="宋体" w:hAnsi="宋体" w:eastAsia="宋体" w:cs="宋体"/>
          <w:sz w:val="44"/>
          <w:szCs w:val="44"/>
        </w:rPr>
        <w:t>项目负责人类似业绩表及证明材料</w:t>
      </w:r>
    </w:p>
    <w:p>
      <w:pPr>
        <w:pageBreakBefore w:val="0"/>
        <w:kinsoku/>
        <w:wordWrap/>
        <w:overflowPunct/>
        <w:topLinePunct w:val="0"/>
        <w:bidi w:val="0"/>
        <w:spacing w:line="360" w:lineRule="auto"/>
        <w:jc w:val="both"/>
        <w:rPr>
          <w:rFonts w:hint="eastAsia" w:ascii="宋体" w:hAnsi="宋体" w:eastAsia="宋体" w:cs="宋体"/>
          <w:sz w:val="22"/>
          <w:szCs w:val="22"/>
          <w:u w:val="single"/>
          <w:lang w:bidi="ar"/>
        </w:rPr>
      </w:pPr>
      <w:r>
        <w:rPr>
          <w:rFonts w:hint="eastAsia" w:ascii="宋体" w:hAnsi="宋体" w:eastAsia="宋体" w:cs="宋体"/>
          <w:sz w:val="22"/>
          <w:szCs w:val="22"/>
          <w:lang w:bidi="ar"/>
        </w:rPr>
        <w:t>项目名称：</w:t>
      </w:r>
      <w:r>
        <w:rPr>
          <w:rFonts w:hint="eastAsia" w:ascii="宋体" w:hAnsi="宋体" w:eastAsia="宋体" w:cs="宋体"/>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sz w:val="22"/>
          <w:szCs w:val="22"/>
          <w:u w:val="single"/>
        </w:rPr>
      </w:pPr>
      <w:r>
        <w:rPr>
          <w:rFonts w:hint="eastAsia" w:ascii="宋体" w:hAnsi="宋体" w:eastAsia="宋体" w:cs="宋体"/>
          <w:sz w:val="22"/>
          <w:szCs w:val="22"/>
          <w:lang w:bidi="ar"/>
        </w:rPr>
        <w:t>项目编号：</w:t>
      </w:r>
      <w:r>
        <w:rPr>
          <w:rFonts w:hint="eastAsia" w:ascii="宋体" w:hAnsi="宋体" w:eastAsia="宋体" w:cs="宋体"/>
          <w:sz w:val="22"/>
          <w:szCs w:val="22"/>
          <w:u w:val="single"/>
          <w:lang w:bidi="ar"/>
        </w:rPr>
        <w:t xml:space="preserve">                                    </w:t>
      </w:r>
    </w:p>
    <w:tbl>
      <w:tblPr>
        <w:tblStyle w:val="21"/>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69"/>
        <w:gridCol w:w="1616"/>
        <w:gridCol w:w="1576"/>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序号</w:t>
            </w: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甲方单位</w:t>
            </w: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项目名称</w:t>
            </w: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合同金额</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合同主要内容</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合同起止之间</w:t>
            </w: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甲方联系人</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bl>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备注：后附证明材料，证明材料详见第六部分评审办法及评分标准。</w:t>
      </w:r>
    </w:p>
    <w:p>
      <w:pPr>
        <w:pageBreakBefore w:val="0"/>
        <w:kinsoku/>
        <w:wordWrap/>
        <w:overflowPunct/>
        <w:topLinePunct w:val="0"/>
        <w:autoSpaceDE w:val="0"/>
        <w:autoSpaceDN w:val="0"/>
        <w:bidi w:val="0"/>
        <w:adjustRightInd w:val="0"/>
        <w:snapToGrid w:val="0"/>
        <w:spacing w:after="240" w:afterLines="100" w:line="360" w:lineRule="auto"/>
        <w:jc w:val="both"/>
        <w:textAlignment w:val="bottom"/>
        <w:rPr>
          <w:rFonts w:hint="eastAsia" w:ascii="宋体" w:hAnsi="宋体" w:eastAsia="宋体" w:cs="宋体"/>
          <w:sz w:val="24"/>
          <w:szCs w:val="24"/>
        </w:rPr>
      </w:pPr>
    </w:p>
    <w:p>
      <w:pPr>
        <w:pageBreakBefore w:val="0"/>
        <w:kinsoku/>
        <w:wordWrap/>
        <w:overflowPunct/>
        <w:topLinePunct w:val="0"/>
        <w:bidi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投标供应商名称（电子签章）：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法人或其授权代表（签字或盖章）：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日期：</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sz w:val="24"/>
          <w:szCs w:val="24"/>
        </w:rPr>
      </w:pPr>
      <w:r>
        <w:rPr>
          <w:rFonts w:hint="eastAsia" w:ascii="宋体" w:hAnsi="宋体" w:eastAsia="宋体" w:cs="宋体"/>
          <w:sz w:val="28"/>
          <w:szCs w:val="28"/>
        </w:rPr>
        <w:br w:type="page"/>
      </w:r>
      <w:r>
        <w:rPr>
          <w:rFonts w:hint="eastAsia" w:ascii="宋体" w:hAnsi="宋体" w:eastAsia="宋体" w:cs="宋体"/>
          <w:b/>
          <w:color w:val="000000"/>
          <w:kern w:val="0"/>
          <w:sz w:val="24"/>
          <w:szCs w:val="21"/>
          <w:lang w:val="en-US" w:eastAsia="zh-CN" w:bidi="ar-SA"/>
        </w:rPr>
        <w:t>附件十、项目技术人员团队情况：</w:t>
      </w:r>
    </w:p>
    <w:p>
      <w:pPr>
        <w:pStyle w:val="5"/>
        <w:rPr>
          <w:rFonts w:hint="eastAsia"/>
        </w:rPr>
      </w:pPr>
    </w:p>
    <w:p>
      <w:pPr>
        <w:pageBreakBefore w:val="0"/>
        <w:kinsoku/>
        <w:wordWrap/>
        <w:overflowPunct/>
        <w:topLinePunct w:val="0"/>
        <w:bidi w:val="0"/>
        <w:spacing w:line="360" w:lineRule="auto"/>
        <w:jc w:val="center"/>
        <w:rPr>
          <w:rFonts w:hint="eastAsia" w:ascii="宋体" w:hAnsi="宋体" w:eastAsia="宋体" w:cs="宋体"/>
          <w:sz w:val="40"/>
          <w:szCs w:val="40"/>
        </w:rPr>
      </w:pPr>
      <w:r>
        <w:rPr>
          <w:rFonts w:hint="eastAsia" w:ascii="宋体" w:hAnsi="宋体" w:eastAsia="宋体" w:cs="宋体"/>
          <w:bCs/>
          <w:sz w:val="44"/>
          <w:szCs w:val="44"/>
        </w:rPr>
        <w:t>项目技术人员团队情况汇总表</w:t>
      </w:r>
    </w:p>
    <w:p>
      <w:pPr>
        <w:pageBreakBefore w:val="0"/>
        <w:kinsoku/>
        <w:wordWrap/>
        <w:overflowPunct/>
        <w:topLinePunct w:val="0"/>
        <w:bidi w:val="0"/>
        <w:spacing w:line="360" w:lineRule="auto"/>
        <w:jc w:val="both"/>
        <w:rPr>
          <w:rFonts w:hint="eastAsia" w:ascii="宋体" w:hAnsi="宋体" w:eastAsia="宋体" w:cs="宋体"/>
          <w:sz w:val="22"/>
          <w:szCs w:val="22"/>
          <w:u w:val="single"/>
          <w:lang w:bidi="ar"/>
        </w:rPr>
      </w:pPr>
      <w:r>
        <w:rPr>
          <w:rFonts w:hint="eastAsia" w:ascii="宋体" w:hAnsi="宋体" w:eastAsia="宋体" w:cs="宋体"/>
          <w:sz w:val="22"/>
          <w:szCs w:val="22"/>
          <w:lang w:bidi="ar"/>
        </w:rPr>
        <w:t>项目名称：</w:t>
      </w:r>
      <w:r>
        <w:rPr>
          <w:rFonts w:hint="eastAsia" w:ascii="宋体" w:hAnsi="宋体" w:eastAsia="宋体" w:cs="宋体"/>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u w:val="single"/>
        </w:rPr>
      </w:pPr>
      <w:r>
        <w:rPr>
          <w:rFonts w:hint="eastAsia" w:ascii="宋体" w:hAnsi="宋体" w:eastAsia="宋体" w:cs="宋体"/>
          <w:sz w:val="22"/>
          <w:szCs w:val="22"/>
          <w:lang w:bidi="ar"/>
        </w:rPr>
        <w:t>项目编号：</w:t>
      </w:r>
      <w:r>
        <w:rPr>
          <w:rFonts w:hint="eastAsia" w:ascii="宋体" w:hAnsi="宋体" w:eastAsia="宋体" w:cs="宋体"/>
          <w:sz w:val="22"/>
          <w:szCs w:val="22"/>
          <w:u w:val="single"/>
          <w:lang w:bidi="ar"/>
        </w:rPr>
        <w:t xml:space="preserve">                                      </w:t>
      </w:r>
    </w:p>
    <w:tbl>
      <w:tblPr>
        <w:tblStyle w:val="21"/>
        <w:tblW w:w="941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6"/>
        <w:gridCol w:w="2385"/>
        <w:gridCol w:w="1276"/>
        <w:gridCol w:w="1760"/>
        <w:gridCol w:w="1599"/>
        <w:gridCol w:w="15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序号</w:t>
            </w: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姓名</w:t>
            </w: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年龄</w:t>
            </w: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学历</w:t>
            </w: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职称/从业资格证</w:t>
            </w: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分工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2" w:hRule="atLeast"/>
          <w:jc w:val="center"/>
        </w:trPr>
        <w:tc>
          <w:tcPr>
            <w:tcW w:w="9416" w:type="dxa"/>
            <w:gridSpan w:val="6"/>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人员职称、业绩经验、分工情况等情况</w:t>
            </w:r>
          </w:p>
        </w:tc>
      </w:tr>
    </w:tbl>
    <w:p>
      <w:pPr>
        <w:pageBreakBefore w:val="0"/>
        <w:kinsoku/>
        <w:wordWrap/>
        <w:overflowPunct/>
        <w:topLinePunct w:val="0"/>
        <w:bidi w:val="0"/>
        <w:spacing w:line="380" w:lineRule="exact"/>
        <w:jc w:val="both"/>
        <w:rPr>
          <w:rFonts w:hint="eastAsia" w:ascii="宋体" w:hAnsi="宋体" w:eastAsia="宋体" w:cs="宋体"/>
        </w:rPr>
      </w:pPr>
      <w:r>
        <w:rPr>
          <w:rFonts w:hint="eastAsia" w:ascii="宋体" w:hAnsi="宋体" w:eastAsia="宋体" w:cs="宋体"/>
        </w:rPr>
        <w:t>备注：1、表格可以延续，本表人员有资格证书的应随表提交相关资格证书复印件（加盖公章）。</w:t>
      </w:r>
    </w:p>
    <w:p>
      <w:pPr>
        <w:pStyle w:val="2"/>
        <w:pageBreakBefore w:val="0"/>
        <w:kinsoku/>
        <w:wordWrap/>
        <w:overflowPunct/>
        <w:topLinePunct w:val="0"/>
        <w:bidi w:val="0"/>
        <w:ind w:firstLine="663" w:firstLineChars="300"/>
        <w:jc w:val="both"/>
        <w:rPr>
          <w:rFonts w:hint="eastAsia" w:ascii="宋体" w:hAnsi="宋体" w:eastAsia="宋体" w:cs="宋体"/>
        </w:rPr>
      </w:pPr>
      <w:r>
        <w:rPr>
          <w:rFonts w:hint="eastAsia" w:ascii="宋体" w:hAnsi="宋体" w:eastAsia="宋体" w:cs="宋体"/>
          <w:kern w:val="2"/>
          <w:sz w:val="22"/>
          <w:szCs w:val="22"/>
          <w:lang w:bidi="ar"/>
        </w:rPr>
        <w:t>2、后附证明材料，</w:t>
      </w:r>
      <w:r>
        <w:rPr>
          <w:rFonts w:hint="eastAsia" w:ascii="宋体" w:hAnsi="宋体" w:eastAsia="宋体" w:cs="宋体"/>
          <w:sz w:val="22"/>
          <w:szCs w:val="22"/>
          <w:lang w:bidi="ar"/>
        </w:rPr>
        <w:t>证明材料详见第六部分评审办法及评分标准。</w:t>
      </w:r>
    </w:p>
    <w:p>
      <w:pPr>
        <w:pageBreakBefore w:val="0"/>
        <w:kinsoku/>
        <w:wordWrap/>
        <w:overflowPunct/>
        <w:topLinePunct w:val="0"/>
        <w:bidi w:val="0"/>
        <w:spacing w:line="360" w:lineRule="auto"/>
        <w:jc w:val="both"/>
        <w:rPr>
          <w:rFonts w:hint="eastAsia" w:ascii="宋体" w:hAnsi="宋体" w:eastAsia="宋体" w:cs="宋体"/>
          <w:sz w:val="22"/>
          <w:szCs w:val="22"/>
          <w:lang w:bidi="ar"/>
        </w:rPr>
      </w:pP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投标供应商（电子签章）：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法定代表人或授权代表（签字或盖章）：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日期：   年   月   日</w:t>
      </w:r>
    </w:p>
    <w:p>
      <w:pPr>
        <w:pageBreakBefore w:val="0"/>
        <w:kinsoku/>
        <w:wordWrap/>
        <w:overflowPunct/>
        <w:topLinePunct w:val="0"/>
        <w:bidi w:val="0"/>
        <w:spacing w:line="500" w:lineRule="exact"/>
        <w:ind w:firstLine="5080" w:firstLineChars="2117"/>
        <w:jc w:val="both"/>
        <w:rPr>
          <w:rFonts w:hint="eastAsia" w:ascii="宋体" w:hAnsi="宋体" w:eastAsia="宋体" w:cs="宋体"/>
          <w:b w:val="0"/>
          <w:bCs/>
          <w:sz w:val="24"/>
        </w:rPr>
      </w:pPr>
    </w:p>
    <w:p>
      <w:pPr>
        <w:pStyle w:val="11"/>
        <w:pageBreakBefore w:val="0"/>
        <w:kinsoku/>
        <w:wordWrap/>
        <w:overflowPunct/>
        <w:topLinePunct w:val="0"/>
        <w:bidi w:val="0"/>
        <w:spacing w:line="400" w:lineRule="exact"/>
        <w:ind w:firstLine="0"/>
        <w:jc w:val="both"/>
        <w:rPr>
          <w:rFonts w:hint="eastAsia" w:ascii="宋体" w:hAnsi="宋体" w:eastAsia="宋体" w:cs="宋体"/>
          <w:sz w:val="32"/>
          <w:szCs w:val="32"/>
        </w:rPr>
      </w:pPr>
      <w:r>
        <w:rPr>
          <w:rFonts w:hint="eastAsia" w:ascii="宋体" w:hAnsi="宋体" w:eastAsia="宋体" w:cs="宋体"/>
          <w:sz w:val="32"/>
          <w:szCs w:val="32"/>
        </w:rPr>
        <w:br w:type="page"/>
      </w:r>
    </w:p>
    <w:p>
      <w:pPr>
        <w:pStyle w:val="11"/>
        <w:pageBreakBefore w:val="0"/>
        <w:kinsoku/>
        <w:wordWrap/>
        <w:overflowPunct/>
        <w:topLinePunct w:val="0"/>
        <w:bidi w:val="0"/>
        <w:spacing w:line="400" w:lineRule="exact"/>
        <w:ind w:firstLine="0"/>
        <w:jc w:val="center"/>
        <w:rPr>
          <w:rFonts w:hint="eastAsia" w:ascii="宋体" w:hAnsi="宋体" w:eastAsia="宋体" w:cs="宋体"/>
          <w:sz w:val="32"/>
          <w:szCs w:val="32"/>
        </w:rPr>
      </w:pPr>
      <w:r>
        <w:rPr>
          <w:rFonts w:hint="eastAsia" w:ascii="宋体" w:hAnsi="宋体" w:eastAsia="宋体" w:cs="宋体"/>
          <w:sz w:val="32"/>
          <w:szCs w:val="32"/>
        </w:rPr>
        <w:t>项目实施方案</w:t>
      </w:r>
    </w:p>
    <w:p>
      <w:pPr>
        <w:pStyle w:val="11"/>
        <w:pageBreakBefore w:val="0"/>
        <w:kinsoku/>
        <w:wordWrap/>
        <w:overflowPunct/>
        <w:topLinePunct w:val="0"/>
        <w:bidi w:val="0"/>
        <w:spacing w:line="400" w:lineRule="exact"/>
        <w:ind w:firstLine="0"/>
        <w:jc w:val="both"/>
        <w:rPr>
          <w:rFonts w:hint="eastAsia" w:ascii="宋体" w:hAnsi="宋体" w:eastAsia="宋体" w:cs="宋体"/>
          <w:sz w:val="32"/>
          <w:szCs w:val="32"/>
        </w:rPr>
      </w:pPr>
    </w:p>
    <w:tbl>
      <w:tblPr>
        <w:tblStyle w:val="22"/>
        <w:tblW w:w="968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6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719" w:hRule="atLeast"/>
        </w:trPr>
        <w:tc>
          <w:tcPr>
            <w:tcW w:w="9680" w:type="dxa"/>
            <w:tcBorders>
              <w:tl2br w:val="nil"/>
              <w:tr2bl w:val="nil"/>
            </w:tcBorders>
            <w:noWrap w:val="0"/>
            <w:vAlign w:val="top"/>
          </w:tcPr>
          <w:p>
            <w:pPr>
              <w:pStyle w:val="11"/>
              <w:pageBreakBefore w:val="0"/>
              <w:kinsoku/>
              <w:wordWrap/>
              <w:overflowPunct/>
              <w:topLinePunct w:val="0"/>
              <w:bidi w:val="0"/>
              <w:spacing w:line="400" w:lineRule="exact"/>
              <w:jc w:val="both"/>
              <w:rPr>
                <w:rFonts w:hint="eastAsia" w:ascii="宋体" w:hAnsi="宋体" w:eastAsia="宋体" w:cs="宋体"/>
                <w:sz w:val="32"/>
                <w:szCs w:val="32"/>
                <w:vertAlign w:val="baseline"/>
              </w:rPr>
            </w:pPr>
          </w:p>
        </w:tc>
      </w:tr>
    </w:tbl>
    <w:p>
      <w:pPr>
        <w:pStyle w:val="11"/>
        <w:pageBreakBefore w:val="0"/>
        <w:kinsoku/>
        <w:wordWrap/>
        <w:overflowPunct/>
        <w:topLinePunct w:val="0"/>
        <w:bidi w:val="0"/>
        <w:spacing w:line="400" w:lineRule="exact"/>
        <w:ind w:firstLine="0"/>
        <w:jc w:val="both"/>
        <w:rPr>
          <w:rFonts w:hint="eastAsia" w:ascii="宋体" w:hAnsi="宋体" w:eastAsia="宋体" w:cs="宋体"/>
          <w:b w:val="0"/>
          <w:bCs/>
          <w:sz w:val="32"/>
          <w:szCs w:val="32"/>
        </w:rPr>
      </w:pPr>
      <w:r>
        <w:rPr>
          <w:rFonts w:hint="eastAsia" w:ascii="宋体" w:hAnsi="宋体" w:eastAsia="宋体" w:cs="宋体"/>
          <w:sz w:val="32"/>
          <w:szCs w:val="32"/>
        </w:rPr>
        <w:br w:type="page"/>
      </w:r>
      <w:r>
        <w:rPr>
          <w:rFonts w:hint="eastAsia" w:ascii="宋体" w:hAnsi="宋体" w:eastAsia="宋体" w:cs="宋体"/>
          <w:b/>
          <w:color w:val="000000"/>
          <w:kern w:val="0"/>
          <w:sz w:val="24"/>
          <w:szCs w:val="21"/>
          <w:lang w:val="en-US" w:eastAsia="zh-CN" w:bidi="ar-SA"/>
        </w:rPr>
        <w:t>附件十一、</w:t>
      </w:r>
    </w:p>
    <w:p>
      <w:pPr>
        <w:pStyle w:val="33"/>
        <w:pageBreakBefore w:val="0"/>
        <w:widowControl w:val="0"/>
        <w:kinsoku/>
        <w:wordWrap/>
        <w:overflowPunct/>
        <w:topLinePunct w:val="0"/>
        <w:bidi w:val="0"/>
        <w:snapToGrid w:val="0"/>
        <w:spacing w:line="500" w:lineRule="exact"/>
        <w:jc w:val="center"/>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国企</w:t>
      </w:r>
      <w:r>
        <w:rPr>
          <w:rFonts w:hint="eastAsia" w:ascii="宋体" w:hAnsi="宋体" w:eastAsia="宋体" w:cs="宋体"/>
          <w:color w:val="000000"/>
          <w:sz w:val="32"/>
          <w:szCs w:val="32"/>
        </w:rPr>
        <w:t>采购活动现场确认声明书</w:t>
      </w:r>
    </w:p>
    <w:p>
      <w:pPr>
        <w:pStyle w:val="33"/>
        <w:pageBreakBefore w:val="0"/>
        <w:widowControl w:val="0"/>
        <w:kinsoku/>
        <w:wordWrap/>
        <w:overflowPunct/>
        <w:topLinePunct w:val="0"/>
        <w:bidi w:val="0"/>
        <w:snapToGrid w:val="0"/>
        <w:spacing w:line="500" w:lineRule="exact"/>
        <w:jc w:val="both"/>
        <w:rPr>
          <w:rFonts w:hint="eastAsia" w:ascii="宋体" w:hAnsi="宋体" w:eastAsia="宋体" w:cs="宋体"/>
          <w:color w:val="000000"/>
          <w:kern w:val="0"/>
          <w:sz w:val="28"/>
          <w:szCs w:val="28"/>
        </w:rPr>
      </w:pP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bCs/>
          <w:color w:val="000000"/>
          <w:sz w:val="22"/>
          <w:szCs w:val="22"/>
        </w:rPr>
      </w:pPr>
      <w:r>
        <w:rPr>
          <w:rFonts w:hint="eastAsia" w:hAnsi="宋体" w:cs="宋体"/>
          <w:color w:val="000000"/>
          <w:kern w:val="0"/>
          <w:sz w:val="22"/>
          <w:szCs w:val="22"/>
          <w:lang w:eastAsia="zh-CN"/>
        </w:rPr>
        <w:t>温州浩奇工程造价咨询有限公司</w:t>
      </w:r>
      <w:r>
        <w:rPr>
          <w:rFonts w:hint="eastAsia" w:ascii="宋体" w:hAnsi="宋体" w:eastAsia="宋体" w:cs="宋体"/>
          <w:color w:val="000000"/>
          <w:kern w:val="0"/>
          <w:sz w:val="22"/>
          <w:szCs w:val="22"/>
        </w:rPr>
        <w:t>：</w:t>
      </w:r>
    </w:p>
    <w:p>
      <w:pPr>
        <w:pStyle w:val="33"/>
        <w:pageBreakBefore w:val="0"/>
        <w:widowControl w:val="0"/>
        <w:kinsoku/>
        <w:wordWrap/>
        <w:overflowPunct/>
        <w:topLinePunct w:val="0"/>
        <w:bidi w:val="0"/>
        <w:snapToGrid w:val="0"/>
        <w:spacing w:line="440" w:lineRule="exact"/>
        <w:ind w:firstLine="464" w:firstLineChars="200"/>
        <w:jc w:val="both"/>
        <w:rPr>
          <w:rFonts w:hint="eastAsia" w:ascii="宋体" w:hAnsi="宋体" w:eastAsia="宋体" w:cs="宋体"/>
          <w:color w:val="000000"/>
          <w:spacing w:val="6"/>
          <w:sz w:val="22"/>
          <w:szCs w:val="22"/>
        </w:rPr>
      </w:pPr>
      <w:r>
        <w:rPr>
          <w:rFonts w:hint="eastAsia" w:ascii="宋体" w:hAnsi="宋体" w:eastAsia="宋体" w:cs="宋体"/>
          <w:color w:val="000000"/>
          <w:spacing w:val="6"/>
          <w:sz w:val="22"/>
          <w:szCs w:val="22"/>
        </w:rPr>
        <w:t>本人</w:t>
      </w:r>
      <w:r>
        <w:rPr>
          <w:rFonts w:hint="eastAsia" w:ascii="宋体" w:hAnsi="宋体" w:eastAsia="宋体" w:cs="宋体"/>
          <w:color w:val="000000"/>
          <w:spacing w:val="6"/>
          <w:sz w:val="22"/>
          <w:szCs w:val="22"/>
          <w:u w:val="single"/>
        </w:rPr>
        <w:t xml:space="preserve">        </w:t>
      </w:r>
      <w:r>
        <w:rPr>
          <w:rFonts w:hint="eastAsia" w:ascii="宋体" w:hAnsi="宋体" w:eastAsia="宋体" w:cs="宋体"/>
          <w:color w:val="000000"/>
          <w:spacing w:val="6"/>
          <w:sz w:val="22"/>
          <w:szCs w:val="22"/>
        </w:rPr>
        <w:t>（授权代表姓名），经由</w:t>
      </w:r>
      <w:r>
        <w:rPr>
          <w:rFonts w:hint="eastAsia" w:ascii="宋体" w:hAnsi="宋体" w:eastAsia="宋体" w:cs="宋体"/>
          <w:color w:val="000000"/>
          <w:spacing w:val="6"/>
          <w:sz w:val="22"/>
          <w:szCs w:val="22"/>
          <w:u w:val="single"/>
        </w:rPr>
        <w:t xml:space="preserve">           </w:t>
      </w:r>
      <w:r>
        <w:rPr>
          <w:rFonts w:hint="eastAsia" w:ascii="宋体" w:hAnsi="宋体" w:eastAsia="宋体" w:cs="宋体"/>
          <w:color w:val="000000"/>
          <w:spacing w:val="6"/>
          <w:sz w:val="22"/>
          <w:szCs w:val="22"/>
        </w:rPr>
        <w:t>（单位）</w:t>
      </w:r>
      <w:r>
        <w:rPr>
          <w:rFonts w:hint="eastAsia" w:ascii="宋体" w:hAnsi="宋体" w:eastAsia="宋体" w:cs="宋体"/>
          <w:color w:val="000000"/>
          <w:spacing w:val="6"/>
          <w:sz w:val="22"/>
          <w:szCs w:val="22"/>
          <w:u w:val="single"/>
        </w:rPr>
        <w:t xml:space="preserve">         </w:t>
      </w:r>
      <w:r>
        <w:rPr>
          <w:rFonts w:hint="eastAsia" w:ascii="宋体" w:hAnsi="宋体" w:eastAsia="宋体" w:cs="宋体"/>
          <w:color w:val="000000"/>
          <w:spacing w:val="6"/>
          <w:sz w:val="22"/>
          <w:szCs w:val="22"/>
        </w:rPr>
        <w:t>（法定代表人姓名）合法授权参加</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eastAsia="zh-CN"/>
        </w:rPr>
        <w:t xml:space="preserve"> </w:t>
      </w:r>
      <w:r>
        <w:rPr>
          <w:rFonts w:hint="eastAsia" w:hAnsi="宋体" w:cs="宋体"/>
          <w:sz w:val="22"/>
          <w:szCs w:val="22"/>
          <w:u w:val="single"/>
          <w:lang w:eastAsia="zh-CN"/>
        </w:rPr>
        <w:t>龙港市广电传媒网络有限公司管道施工及器材采购项目</w:t>
      </w:r>
      <w:r>
        <w:rPr>
          <w:rFonts w:hint="eastAsia" w:ascii="宋体" w:hAnsi="宋体" w:eastAsia="宋体" w:cs="宋体"/>
          <w:sz w:val="22"/>
          <w:szCs w:val="22"/>
          <w:u w:val="single"/>
        </w:rPr>
        <w:t xml:space="preserve"> </w:t>
      </w:r>
      <w:r>
        <w:rPr>
          <w:rFonts w:hint="eastAsia" w:ascii="宋体" w:hAnsi="宋体" w:eastAsia="宋体" w:cs="宋体"/>
          <w:color w:val="000000"/>
          <w:spacing w:val="6"/>
          <w:sz w:val="22"/>
          <w:szCs w:val="22"/>
        </w:rPr>
        <w:t>（编号：</w:t>
      </w:r>
      <w:r>
        <w:rPr>
          <w:rFonts w:hint="eastAsia" w:ascii="宋体" w:hAnsi="宋体" w:eastAsia="宋体" w:cs="宋体"/>
          <w:sz w:val="22"/>
          <w:szCs w:val="22"/>
          <w:u w:val="single"/>
        </w:rPr>
        <w:t xml:space="preserve">  </w:t>
      </w:r>
      <w:r>
        <w:rPr>
          <w:rFonts w:hint="eastAsia" w:ascii="宋体" w:hAnsi="宋体" w:eastAsia="宋体" w:cs="宋体"/>
          <w:color w:val="000000"/>
          <w:spacing w:val="6"/>
          <w:sz w:val="22"/>
          <w:szCs w:val="22"/>
          <w:u w:val="none"/>
        </w:rPr>
        <w:t>）</w:t>
      </w:r>
      <w:r>
        <w:rPr>
          <w:rFonts w:hint="eastAsia" w:ascii="宋体" w:hAnsi="宋体" w:eastAsia="宋体" w:cs="宋体"/>
          <w:color w:val="000000"/>
          <w:spacing w:val="6"/>
          <w:sz w:val="22"/>
          <w:szCs w:val="22"/>
          <w:lang w:val="en-US" w:eastAsia="zh-CN"/>
        </w:rPr>
        <w:t>国企</w:t>
      </w:r>
      <w:r>
        <w:rPr>
          <w:rFonts w:hint="eastAsia" w:ascii="宋体" w:hAnsi="宋体" w:eastAsia="宋体" w:cs="宋体"/>
          <w:color w:val="000000"/>
          <w:spacing w:val="6"/>
          <w:sz w:val="22"/>
          <w:szCs w:val="22"/>
        </w:rPr>
        <w:t xml:space="preserve">采购活动，经与本单位法人代表（负责人）联系确认，现就有关公平竞争事项郑重声明如下： </w:t>
      </w:r>
    </w:p>
    <w:p>
      <w:pPr>
        <w:pStyle w:val="34"/>
        <w:pageBreakBefore w:val="0"/>
        <w:widowControl/>
        <w:numPr>
          <w:ilvl w:val="0"/>
          <w:numId w:val="17"/>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本单位与采购人之间 □不存在利害关系 □存在下列利害关系</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w:t>
      </w:r>
    </w:p>
    <w:p>
      <w:pPr>
        <w:pStyle w:val="34"/>
        <w:pageBreakBefore w:val="0"/>
        <w:widowControl/>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A.投资关系    B.行政隶属关系    C.业务指导关系</w:t>
      </w:r>
    </w:p>
    <w:p>
      <w:pPr>
        <w:pStyle w:val="34"/>
        <w:pageBreakBefore w:val="0"/>
        <w:widowControl/>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D.其他可能</w:t>
      </w:r>
      <w:r>
        <w:rPr>
          <w:rFonts w:hint="eastAsia" w:ascii="宋体" w:hAnsi="宋体" w:eastAsia="宋体" w:cs="宋体"/>
          <w:color w:val="000000"/>
          <w:sz w:val="22"/>
          <w:szCs w:val="22"/>
        </w:rPr>
        <w:t>影响采购公正的</w:t>
      </w:r>
      <w:r>
        <w:rPr>
          <w:rFonts w:hint="eastAsia" w:ascii="宋体" w:hAnsi="宋体" w:eastAsia="宋体" w:cs="宋体"/>
          <w:color w:val="000000"/>
          <w:kern w:val="0"/>
          <w:sz w:val="22"/>
          <w:szCs w:val="22"/>
        </w:rPr>
        <w:t xml:space="preserve">利害关系（如有，请如实说明） </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w:t>
      </w:r>
    </w:p>
    <w:p>
      <w:pPr>
        <w:pStyle w:val="34"/>
        <w:pageBreakBefore w:val="0"/>
        <w:widowControl/>
        <w:numPr>
          <w:ilvl w:val="0"/>
          <w:numId w:val="17"/>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现已清楚知道参加本项目采购活动的其他所有供应商名称，本单位 □与其他所有供应商之间均不存在利害关系 □与 </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（供应商名称）之间存在下列利害关系</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A.法定代表人或负责人或实际控制人是同一人</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kern w:val="0"/>
          <w:sz w:val="22"/>
          <w:szCs w:val="22"/>
        </w:rPr>
        <w:t xml:space="preserve">  B.法定代表人或负责人或实际控制人是夫妻关系</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kern w:val="0"/>
          <w:sz w:val="22"/>
          <w:szCs w:val="22"/>
        </w:rPr>
        <w:t xml:space="preserve">  C.法定代表人或负责人或实际控制人是直系血亲关系</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kern w:val="0"/>
          <w:sz w:val="22"/>
          <w:szCs w:val="22"/>
        </w:rPr>
        <w:t xml:space="preserve">  D.法定代表人或负责人或实际控制人存在三代以内旁系血亲关系</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E.法定代表人或负责人或实际控制人存在近姻亲关系</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F.法定代表人或负责人或实际控制人存在股份控制或实际控制关系</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G.存在共同直接或间接投资设立子公司、联营企业和合营企业情况</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sz w:val="22"/>
          <w:szCs w:val="22"/>
        </w:rPr>
      </w:pPr>
      <w:r>
        <w:rPr>
          <w:rFonts w:hint="eastAsia" w:ascii="宋体" w:hAnsi="宋体" w:eastAsia="宋体" w:cs="宋体"/>
          <w:color w:val="000000"/>
          <w:kern w:val="0"/>
          <w:sz w:val="22"/>
          <w:szCs w:val="22"/>
        </w:rPr>
        <w:t xml:space="preserve">  H.存在分级代理或代销关系、同一生产制造商关系、</w:t>
      </w:r>
      <w:r>
        <w:rPr>
          <w:rFonts w:hint="eastAsia" w:ascii="宋体" w:hAnsi="宋体" w:eastAsia="宋体" w:cs="宋体"/>
          <w:color w:val="000000"/>
          <w:sz w:val="22"/>
          <w:szCs w:val="22"/>
        </w:rPr>
        <w:t>管理关系、重要业务（占主营业务收入50%以上）或重要财务往来关系（如融资）等其他实质性控制关系</w:t>
      </w:r>
    </w:p>
    <w:p>
      <w:pPr>
        <w:pStyle w:val="33"/>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sz w:val="22"/>
          <w:szCs w:val="22"/>
        </w:rPr>
        <w:t xml:space="preserve">  I</w:t>
      </w:r>
      <w:r>
        <w:rPr>
          <w:rFonts w:hint="eastAsia" w:ascii="宋体" w:hAnsi="宋体" w:eastAsia="宋体" w:cs="宋体"/>
          <w:color w:val="000000"/>
          <w:kern w:val="0"/>
          <w:sz w:val="22"/>
          <w:szCs w:val="22"/>
        </w:rPr>
        <w:t>.</w:t>
      </w:r>
      <w:r>
        <w:rPr>
          <w:rFonts w:hint="eastAsia" w:ascii="宋体" w:hAnsi="宋体" w:eastAsia="宋体" w:cs="宋体"/>
          <w:color w:val="000000"/>
          <w:sz w:val="22"/>
          <w:szCs w:val="22"/>
        </w:rPr>
        <w:t>其他利害关系情况</w:t>
      </w:r>
      <w:r>
        <w:rPr>
          <w:rFonts w:hint="eastAsia" w:ascii="宋体" w:hAnsi="宋体" w:eastAsia="宋体" w:cs="宋体"/>
          <w:color w:val="000000"/>
          <w:sz w:val="22"/>
          <w:szCs w:val="22"/>
          <w:u w:val="single"/>
        </w:rPr>
        <w:t xml:space="preserve">                              </w:t>
      </w:r>
      <w:r>
        <w:rPr>
          <w:rFonts w:hint="eastAsia" w:ascii="宋体" w:hAnsi="宋体" w:eastAsia="宋体" w:cs="宋体"/>
          <w:color w:val="000000"/>
          <w:kern w:val="0"/>
          <w:sz w:val="22"/>
          <w:szCs w:val="22"/>
        </w:rPr>
        <w:t>。</w:t>
      </w:r>
    </w:p>
    <w:p>
      <w:pPr>
        <w:pStyle w:val="34"/>
        <w:pageBreakBefore w:val="0"/>
        <w:widowControl/>
        <w:numPr>
          <w:ilvl w:val="0"/>
          <w:numId w:val="18"/>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sz w:val="22"/>
          <w:szCs w:val="22"/>
        </w:rPr>
        <w:t>现已清楚知道并</w:t>
      </w:r>
      <w:r>
        <w:rPr>
          <w:rFonts w:hint="eastAsia" w:ascii="宋体" w:hAnsi="宋体" w:eastAsia="宋体" w:cs="宋体"/>
          <w:color w:val="000000"/>
          <w:kern w:val="0"/>
          <w:sz w:val="22"/>
          <w:szCs w:val="22"/>
        </w:rPr>
        <w:t>严格遵守采购法律法规和现场纪律。</w:t>
      </w:r>
    </w:p>
    <w:p>
      <w:pPr>
        <w:pStyle w:val="34"/>
        <w:pageBreakBefore w:val="0"/>
        <w:widowControl/>
        <w:numPr>
          <w:ilvl w:val="0"/>
          <w:numId w:val="18"/>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我发现</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供应商之间存在或可能存在上述第二条第</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项利害关系。</w:t>
      </w:r>
    </w:p>
    <w:p>
      <w:pPr>
        <w:pStyle w:val="34"/>
        <w:pageBreakBefore w:val="0"/>
        <w:widowControl/>
        <w:kinsoku/>
        <w:wordWrap/>
        <w:overflowPunct/>
        <w:topLinePunct w:val="0"/>
        <w:bidi w:val="0"/>
        <w:snapToGrid w:val="0"/>
        <w:spacing w:line="440" w:lineRule="exact"/>
        <w:jc w:val="center"/>
        <w:rPr>
          <w:rFonts w:hint="eastAsia" w:ascii="宋体" w:hAnsi="宋体" w:eastAsia="宋体" w:cs="宋体"/>
          <w:color w:val="000000"/>
          <w:sz w:val="22"/>
          <w:szCs w:val="22"/>
        </w:rPr>
      </w:pPr>
    </w:p>
    <w:p>
      <w:pPr>
        <w:pStyle w:val="34"/>
        <w:pageBreakBefore w:val="0"/>
        <w:widowControl/>
        <w:kinsoku/>
        <w:wordWrap/>
        <w:overflowPunct/>
        <w:topLinePunct w:val="0"/>
        <w:bidi w:val="0"/>
        <w:snapToGrid w:val="0"/>
        <w:spacing w:line="440" w:lineRule="exact"/>
        <w:jc w:val="center"/>
        <w:rPr>
          <w:rFonts w:hint="eastAsia" w:ascii="宋体" w:hAnsi="宋体" w:eastAsia="宋体" w:cs="宋体"/>
          <w:color w:val="000000"/>
          <w:sz w:val="22"/>
          <w:szCs w:val="22"/>
        </w:rPr>
      </w:pPr>
      <w:r>
        <w:rPr>
          <w:rFonts w:hint="eastAsia" w:ascii="宋体" w:hAnsi="宋体" w:cs="宋体"/>
          <w:color w:val="000000"/>
          <w:sz w:val="22"/>
          <w:szCs w:val="22"/>
          <w:lang w:val="en-US" w:eastAsia="zh-CN"/>
        </w:rPr>
        <w:t xml:space="preserve">                                        </w:t>
      </w:r>
      <w:r>
        <w:rPr>
          <w:rFonts w:hint="eastAsia" w:ascii="宋体" w:hAnsi="宋体" w:eastAsia="宋体" w:cs="宋体"/>
          <w:color w:val="000000"/>
          <w:sz w:val="22"/>
          <w:szCs w:val="22"/>
        </w:rPr>
        <w:t>（供应商代表签名）：</w:t>
      </w:r>
    </w:p>
    <w:p>
      <w:pPr>
        <w:pStyle w:val="33"/>
        <w:pageBreakBefore w:val="0"/>
        <w:widowControl w:val="0"/>
        <w:kinsoku/>
        <w:wordWrap/>
        <w:overflowPunct/>
        <w:topLinePunct w:val="0"/>
        <w:bidi w:val="0"/>
        <w:snapToGrid w:val="0"/>
        <w:spacing w:line="440" w:lineRule="exact"/>
        <w:ind w:firstLine="440" w:firstLineChars="200"/>
        <w:jc w:val="center"/>
        <w:rPr>
          <w:rFonts w:hint="eastAsia" w:ascii="宋体" w:hAnsi="宋体" w:eastAsia="宋体" w:cs="宋体"/>
          <w:color w:val="000000"/>
          <w:sz w:val="22"/>
          <w:szCs w:val="22"/>
        </w:rPr>
      </w:pPr>
      <w:r>
        <w:rPr>
          <w:rFonts w:hint="eastAsia" w:hAnsi="宋体" w:cs="宋体"/>
          <w:color w:val="000000"/>
          <w:sz w:val="22"/>
          <w:szCs w:val="22"/>
          <w:lang w:val="en-US" w:eastAsia="zh-CN"/>
        </w:rPr>
        <w:t xml:space="preserve">                                   </w:t>
      </w:r>
      <w:r>
        <w:rPr>
          <w:rFonts w:hint="eastAsia" w:ascii="宋体" w:hAnsi="宋体" w:eastAsia="宋体" w:cs="宋体"/>
          <w:color w:val="000000"/>
          <w:sz w:val="22"/>
          <w:szCs w:val="22"/>
        </w:rPr>
        <w:t>年 月</w:t>
      </w:r>
      <w:r>
        <w:rPr>
          <w:rFonts w:hint="eastAsia" w:hAnsi="宋体" w:cs="宋体"/>
          <w:color w:val="000000"/>
          <w:sz w:val="22"/>
          <w:szCs w:val="22"/>
          <w:lang w:val="en-US" w:eastAsia="zh-CN"/>
        </w:rPr>
        <w:t xml:space="preserve"> </w:t>
      </w:r>
      <w:r>
        <w:rPr>
          <w:rFonts w:hint="eastAsia" w:ascii="宋体" w:hAnsi="宋体" w:eastAsia="宋体" w:cs="宋体"/>
          <w:color w:val="000000"/>
          <w:sz w:val="22"/>
          <w:szCs w:val="22"/>
        </w:rPr>
        <w:t xml:space="preserve"> 日</w:t>
      </w:r>
    </w:p>
    <w:p>
      <w:pPr>
        <w:pStyle w:val="33"/>
        <w:pageBreakBefore w:val="0"/>
        <w:widowControl w:val="0"/>
        <w:kinsoku/>
        <w:wordWrap/>
        <w:overflowPunct/>
        <w:topLinePunct w:val="0"/>
        <w:bidi w:val="0"/>
        <w:snapToGrid w:val="0"/>
        <w:spacing w:line="440" w:lineRule="exact"/>
        <w:ind w:firstLine="440" w:firstLineChars="200"/>
        <w:jc w:val="both"/>
        <w:rPr>
          <w:rFonts w:hint="eastAsia" w:ascii="宋体" w:hAnsi="宋体" w:eastAsia="宋体" w:cs="宋体"/>
          <w:color w:val="000000"/>
          <w:sz w:val="22"/>
          <w:szCs w:val="22"/>
        </w:rPr>
      </w:pPr>
    </w:p>
    <w:p>
      <w:pPr>
        <w:pStyle w:val="7"/>
        <w:ind w:left="0" w:leftChars="0" w:firstLine="0" w:firstLineChars="0"/>
        <w:rPr>
          <w:rFonts w:hint="eastAsia" w:cs="Times New Roman"/>
          <w:b/>
          <w:bCs/>
          <w:color w:val="auto"/>
          <w:sz w:val="22"/>
          <w:szCs w:val="22"/>
          <w:highlight w:val="none"/>
          <w:u w:val="single"/>
          <w:lang w:val="en-US" w:eastAsia="zh-CN"/>
        </w:rPr>
      </w:pPr>
      <w:r>
        <w:rPr>
          <w:rFonts w:hint="default" w:ascii="Times New Roman" w:hAnsi="Times New Roman" w:eastAsia="宋体" w:cs="Times New Roman"/>
          <w:b/>
          <w:bCs/>
          <w:color w:val="auto"/>
          <w:sz w:val="22"/>
          <w:szCs w:val="22"/>
          <w:highlight w:val="none"/>
          <w:u w:val="single"/>
        </w:rPr>
        <w:t>注：</w:t>
      </w:r>
      <w:r>
        <w:rPr>
          <w:rFonts w:hint="default" w:ascii="Times New Roman" w:hAnsi="Times New Roman" w:eastAsia="宋体" w:cs="Times New Roman"/>
          <w:b/>
          <w:bCs/>
          <w:color w:val="auto"/>
          <w:sz w:val="22"/>
          <w:szCs w:val="22"/>
          <w:highlight w:val="none"/>
          <w:u w:val="single"/>
          <w:lang w:val="en-US" w:eastAsia="zh-CN"/>
        </w:rPr>
        <w:t>投标</w:t>
      </w:r>
      <w:r>
        <w:rPr>
          <w:rFonts w:hint="default" w:ascii="Times New Roman" w:hAnsi="Times New Roman" w:eastAsia="宋体" w:cs="Times New Roman"/>
          <w:b/>
          <w:bCs/>
          <w:color w:val="auto"/>
          <w:sz w:val="22"/>
          <w:szCs w:val="22"/>
          <w:highlight w:val="none"/>
          <w:u w:val="single"/>
        </w:rPr>
        <w:t>响应文件解密结束后，各供应商组织签署《采购活动现场确认声明书》，并在</w:t>
      </w:r>
      <w:r>
        <w:rPr>
          <w:rFonts w:hint="default" w:ascii="Times New Roman" w:hAnsi="Times New Roman" w:eastAsia="宋体" w:cs="Times New Roman"/>
          <w:b/>
          <w:bCs/>
          <w:color w:val="auto"/>
          <w:sz w:val="22"/>
          <w:szCs w:val="22"/>
          <w:highlight w:val="none"/>
          <w:u w:val="single"/>
          <w:lang w:val="en-US" w:eastAsia="zh-CN"/>
        </w:rPr>
        <w:t>30</w:t>
      </w:r>
      <w:r>
        <w:rPr>
          <w:rFonts w:hint="default" w:ascii="Times New Roman" w:hAnsi="Times New Roman" w:eastAsia="宋体" w:cs="Times New Roman"/>
          <w:b/>
          <w:bCs/>
          <w:color w:val="auto"/>
          <w:sz w:val="22"/>
          <w:szCs w:val="22"/>
          <w:highlight w:val="none"/>
          <w:u w:val="single"/>
        </w:rPr>
        <w:t>分钟内以扫描件方式发送至代理机构邮箱：</w:t>
      </w:r>
      <w:r>
        <w:rPr>
          <w:rFonts w:hint="eastAsia" w:cs="Times New Roman"/>
          <w:b/>
          <w:bCs/>
          <w:color w:val="auto"/>
          <w:sz w:val="22"/>
          <w:szCs w:val="22"/>
          <w:highlight w:val="none"/>
          <w:u w:val="single"/>
          <w:lang w:val="en-US" w:eastAsia="zh-CN"/>
        </w:rPr>
        <w:fldChar w:fldCharType="begin"/>
      </w:r>
      <w:r>
        <w:rPr>
          <w:rFonts w:hint="eastAsia" w:cs="Times New Roman"/>
          <w:b/>
          <w:bCs/>
          <w:color w:val="auto"/>
          <w:sz w:val="22"/>
          <w:szCs w:val="22"/>
          <w:highlight w:val="none"/>
          <w:u w:val="single"/>
          <w:lang w:val="en-US" w:eastAsia="zh-CN"/>
        </w:rPr>
        <w:instrText xml:space="preserve"> HYPERLINK "mailto:18167286280@qq.com。" </w:instrText>
      </w:r>
      <w:r>
        <w:rPr>
          <w:rFonts w:hint="eastAsia" w:cs="Times New Roman"/>
          <w:b/>
          <w:bCs/>
          <w:color w:val="auto"/>
          <w:sz w:val="22"/>
          <w:szCs w:val="22"/>
          <w:highlight w:val="none"/>
          <w:u w:val="single"/>
          <w:lang w:val="en-US" w:eastAsia="zh-CN"/>
        </w:rPr>
        <w:fldChar w:fldCharType="separate"/>
      </w:r>
      <w:r>
        <w:rPr>
          <w:rFonts w:hint="eastAsia" w:cs="Times New Roman"/>
          <w:b/>
          <w:bCs/>
          <w:color w:val="0000FF"/>
          <w:sz w:val="22"/>
          <w:szCs w:val="22"/>
          <w:highlight w:val="none"/>
          <w:u w:val="single"/>
          <w:lang w:val="en-US" w:eastAsia="zh-CN"/>
        </w:rPr>
        <w:t>371960983</w:t>
      </w:r>
      <w:r>
        <w:rPr>
          <w:rStyle w:val="26"/>
          <w:rFonts w:hint="default" w:ascii="Times New Roman" w:hAnsi="Times New Roman" w:eastAsia="宋体" w:cs="Times New Roman"/>
          <w:b/>
          <w:bCs/>
          <w:sz w:val="22"/>
          <w:szCs w:val="22"/>
          <w:highlight w:val="none"/>
          <w:lang w:val="en-US" w:eastAsia="zh-CN"/>
        </w:rPr>
        <w:t>@qq.com</w:t>
      </w:r>
      <w:r>
        <w:rPr>
          <w:rStyle w:val="26"/>
          <w:rFonts w:hint="default" w:ascii="Times New Roman" w:hAnsi="Times New Roman" w:eastAsia="宋体" w:cs="Times New Roman"/>
          <w:b/>
          <w:bCs/>
          <w:sz w:val="22"/>
          <w:szCs w:val="22"/>
          <w:highlight w:val="none"/>
        </w:rPr>
        <w:t>。</w:t>
      </w:r>
      <w:r>
        <w:rPr>
          <w:rStyle w:val="26"/>
          <w:rFonts w:hint="default" w:ascii="Times New Roman" w:hAnsi="Times New Roman" w:eastAsia="宋体" w:cs="Times New Roman"/>
          <w:b/>
          <w:bCs/>
          <w:sz w:val="22"/>
          <w:szCs w:val="22"/>
          <w:highlight w:val="none"/>
        </w:rPr>
        <w:br w:type="page"/>
      </w:r>
      <w:r>
        <w:rPr>
          <w:rFonts w:hint="eastAsia" w:cs="Times New Roman"/>
          <w:b/>
          <w:bCs/>
          <w:color w:val="auto"/>
          <w:sz w:val="22"/>
          <w:szCs w:val="22"/>
          <w:highlight w:val="none"/>
          <w:u w:val="single"/>
          <w:lang w:val="en-US" w:eastAsia="zh-CN"/>
        </w:rPr>
        <w:fldChar w:fldCharType="end"/>
      </w:r>
    </w:p>
    <w:p>
      <w:pPr>
        <w:rPr>
          <w:rFonts w:hint="eastAsia"/>
          <w:lang w:val="en-US" w:eastAsia="zh-CN"/>
        </w:rPr>
      </w:pPr>
    </w:p>
    <w:p>
      <w:pPr>
        <w:rPr>
          <w:rFonts w:hint="default"/>
        </w:rPr>
      </w:pPr>
    </w:p>
    <w:p>
      <w:pPr>
        <w:pStyle w:val="11"/>
        <w:pageBreakBefore w:val="0"/>
        <w:kinsoku/>
        <w:wordWrap/>
        <w:overflowPunct/>
        <w:topLinePunct w:val="0"/>
        <w:bidi w:val="0"/>
        <w:spacing w:line="400" w:lineRule="exact"/>
        <w:ind w:firstLine="0"/>
        <w:jc w:val="both"/>
        <w:rPr>
          <w:rFonts w:hint="eastAsia" w:ascii="宋体" w:hAnsi="宋体" w:eastAsia="宋体" w:cs="宋体"/>
          <w:b w:val="0"/>
          <w:bCs/>
          <w:sz w:val="32"/>
          <w:szCs w:val="32"/>
        </w:rPr>
      </w:pPr>
      <w:r>
        <w:rPr>
          <w:rFonts w:hint="eastAsia" w:ascii="宋体" w:hAnsi="宋体" w:eastAsia="宋体" w:cs="宋体"/>
          <w:b/>
          <w:color w:val="000000"/>
          <w:kern w:val="0"/>
          <w:sz w:val="24"/>
          <w:szCs w:val="21"/>
          <w:lang w:val="en-US" w:eastAsia="zh-CN" w:bidi="ar-SA"/>
        </w:rPr>
        <w:t>附件十</w:t>
      </w:r>
      <w:r>
        <w:rPr>
          <w:rFonts w:hint="eastAsia" w:ascii="宋体" w:hAnsi="宋体" w:cs="宋体"/>
          <w:b/>
          <w:color w:val="000000"/>
          <w:kern w:val="0"/>
          <w:sz w:val="24"/>
          <w:szCs w:val="21"/>
          <w:lang w:val="en-US" w:eastAsia="zh-CN" w:bidi="ar-SA"/>
        </w:rPr>
        <w:t>二</w:t>
      </w:r>
      <w:r>
        <w:rPr>
          <w:rFonts w:hint="eastAsia" w:ascii="宋体" w:hAnsi="宋体" w:eastAsia="宋体" w:cs="宋体"/>
          <w:b/>
          <w:color w:val="000000"/>
          <w:kern w:val="0"/>
          <w:sz w:val="24"/>
          <w:szCs w:val="21"/>
          <w:lang w:val="en-US" w:eastAsia="zh-CN" w:bidi="ar-SA"/>
        </w:rPr>
        <w:t>、</w:t>
      </w:r>
    </w:p>
    <w:p>
      <w:pPr>
        <w:spacing w:line="360" w:lineRule="auto"/>
        <w:jc w:val="center"/>
        <w:rPr>
          <w:rFonts w:hint="eastAsia" w:ascii="宋体" w:hAnsi="宋体" w:cs="宋体"/>
          <w:b w:val="0"/>
          <w:bCs w:val="0"/>
          <w:color w:val="auto"/>
          <w:sz w:val="44"/>
          <w:szCs w:val="44"/>
        </w:rPr>
      </w:pPr>
      <w:r>
        <w:rPr>
          <w:rFonts w:hint="eastAsia" w:ascii="宋体" w:hAnsi="宋体" w:cs="宋体"/>
          <w:b w:val="0"/>
          <w:bCs w:val="0"/>
          <w:color w:val="auto"/>
          <w:sz w:val="44"/>
          <w:szCs w:val="44"/>
        </w:rPr>
        <w:t>投标产品参数表</w:t>
      </w:r>
    </w:p>
    <w:p>
      <w:pPr>
        <w:rPr>
          <w:rFonts w:hint="eastAsia" w:ascii="宋体" w:hAnsi="宋体" w:cs="宋体"/>
          <w:b w:val="0"/>
          <w:color w:val="auto"/>
          <w:spacing w:val="20"/>
          <w:sz w:val="22"/>
          <w:szCs w:val="22"/>
        </w:rPr>
      </w:pPr>
      <w:r>
        <w:rPr>
          <w:rFonts w:hint="eastAsia" w:ascii="宋体" w:hAnsi="宋体" w:cs="宋体"/>
          <w:b w:val="0"/>
          <w:color w:val="auto"/>
          <w:spacing w:val="20"/>
          <w:sz w:val="22"/>
          <w:szCs w:val="22"/>
        </w:rPr>
        <w:t xml:space="preserve">项目名称：                      项目编号：                             </w:t>
      </w:r>
    </w:p>
    <w:tbl>
      <w:tblPr>
        <w:tblStyle w:val="21"/>
        <w:tblW w:w="974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2268"/>
        <w:gridCol w:w="1276"/>
        <w:gridCol w:w="1559"/>
        <w:gridCol w:w="1843"/>
        <w:gridCol w:w="1417"/>
        <w:gridCol w:w="7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序号</w:t>
            </w:r>
          </w:p>
        </w:tc>
        <w:tc>
          <w:tcPr>
            <w:tcW w:w="2268"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货物名称</w:t>
            </w:r>
          </w:p>
        </w:tc>
        <w:tc>
          <w:tcPr>
            <w:tcW w:w="1276" w:type="dxa"/>
            <w:noWrap w:val="0"/>
            <w:vAlign w:val="center"/>
          </w:tcPr>
          <w:p>
            <w:pPr>
              <w:jc w:val="center"/>
              <w:rPr>
                <w:rFonts w:hint="eastAsia" w:ascii="宋体" w:hAnsi="宋体" w:cs="宋体"/>
                <w:b w:val="0"/>
                <w:color w:val="auto"/>
                <w:spacing w:val="20"/>
                <w:sz w:val="22"/>
                <w:szCs w:val="22"/>
              </w:rPr>
            </w:pPr>
            <w:r>
              <w:rPr>
                <w:rFonts w:hint="eastAsia" w:ascii="宋体" w:hAnsi="宋体" w:cs="宋体"/>
              </w:rPr>
              <w:t>品牌及产地</w:t>
            </w:r>
          </w:p>
        </w:tc>
        <w:tc>
          <w:tcPr>
            <w:tcW w:w="1559" w:type="dxa"/>
            <w:noWrap w:val="0"/>
            <w:vAlign w:val="center"/>
          </w:tcPr>
          <w:p>
            <w:pPr>
              <w:jc w:val="center"/>
              <w:rPr>
                <w:rFonts w:hint="eastAsia" w:ascii="宋体" w:hAnsi="宋体" w:cs="宋体"/>
                <w:b w:val="0"/>
                <w:color w:val="auto"/>
                <w:spacing w:val="20"/>
                <w:sz w:val="22"/>
                <w:szCs w:val="22"/>
              </w:rPr>
            </w:pPr>
            <w:r>
              <w:rPr>
                <w:rFonts w:hint="eastAsia" w:ascii="宋体" w:hAnsi="宋体" w:cs="宋体"/>
              </w:rPr>
              <w:t>主要型号</w:t>
            </w:r>
          </w:p>
        </w:tc>
        <w:tc>
          <w:tcPr>
            <w:tcW w:w="1843"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技术参数</w:t>
            </w:r>
          </w:p>
        </w:tc>
        <w:tc>
          <w:tcPr>
            <w:tcW w:w="1417"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数量</w:t>
            </w:r>
          </w:p>
        </w:tc>
        <w:tc>
          <w:tcPr>
            <w:tcW w:w="709"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bl>
    <w:p>
      <w:pPr>
        <w:pStyle w:val="7"/>
        <w:ind w:left="0" w:leftChars="0" w:firstLine="0" w:firstLineChars="0"/>
        <w:rPr>
          <w:rFonts w:hint="eastAsia" w:ascii="宋体" w:hAnsi="宋体" w:eastAsia="宋体" w:cs="宋体"/>
          <w:color w:val="000000"/>
          <w:sz w:val="24"/>
          <w:szCs w:val="24"/>
        </w:rPr>
      </w:pPr>
      <w:r>
        <w:rPr>
          <w:rFonts w:hint="eastAsia" w:ascii="宋体" w:hAnsi="宋体" w:cs="宋体"/>
          <w:b w:val="0"/>
          <w:color w:val="auto"/>
          <w:spacing w:val="20"/>
          <w:sz w:val="22"/>
          <w:szCs w:val="22"/>
        </w:rPr>
        <w:t>供应商盖章</w:t>
      </w:r>
      <w:r>
        <w:rPr>
          <w:rFonts w:hint="eastAsia" w:ascii="宋体" w:hAnsi="宋体" w:cs="宋体"/>
          <w:color w:val="auto"/>
          <w:spacing w:val="20"/>
          <w:sz w:val="22"/>
          <w:szCs w:val="22"/>
        </w:rPr>
        <w:t>：</w:t>
      </w:r>
    </w:p>
    <w:p>
      <w:pPr>
        <w:rPr>
          <w:rFonts w:hint="eastAsia" w:ascii="宋体" w:hAnsi="宋体" w:eastAsia="宋体" w:cs="宋体"/>
        </w:rPr>
      </w:pPr>
      <w:r>
        <w:rPr>
          <w:rFonts w:hint="eastAsia" w:ascii="宋体" w:hAnsi="宋体" w:eastAsia="宋体" w:cs="宋体"/>
        </w:rPr>
        <w:br w:type="page"/>
      </w:r>
    </w:p>
    <w:p>
      <w:pPr>
        <w:rPr>
          <w:rFonts w:hint="eastAsia"/>
        </w:rPr>
      </w:pPr>
    </w:p>
    <w:p>
      <w:pPr>
        <w:pStyle w:val="11"/>
        <w:pageBreakBefore w:val="0"/>
        <w:kinsoku/>
        <w:wordWrap/>
        <w:overflowPunct/>
        <w:topLinePunct w:val="0"/>
        <w:bidi w:val="0"/>
        <w:spacing w:line="400" w:lineRule="exact"/>
        <w:ind w:firstLine="0"/>
        <w:jc w:val="both"/>
        <w:rPr>
          <w:rFonts w:hint="eastAsia" w:ascii="宋体" w:hAnsi="宋体" w:eastAsia="宋体" w:cs="宋体"/>
          <w:b w:val="0"/>
          <w:bCs/>
          <w:sz w:val="32"/>
          <w:szCs w:val="32"/>
        </w:rPr>
      </w:pPr>
      <w:r>
        <w:rPr>
          <w:rFonts w:hint="eastAsia" w:ascii="宋体" w:hAnsi="宋体" w:eastAsia="宋体" w:cs="宋体"/>
          <w:b/>
          <w:color w:val="000000"/>
          <w:kern w:val="0"/>
          <w:sz w:val="24"/>
          <w:szCs w:val="21"/>
          <w:lang w:val="en-US" w:eastAsia="zh-CN" w:bidi="ar-SA"/>
        </w:rPr>
        <w:t>附件十</w:t>
      </w:r>
      <w:r>
        <w:rPr>
          <w:rFonts w:hint="eastAsia" w:ascii="宋体" w:hAnsi="宋体" w:cs="宋体"/>
          <w:b/>
          <w:color w:val="000000"/>
          <w:kern w:val="0"/>
          <w:sz w:val="24"/>
          <w:szCs w:val="21"/>
          <w:lang w:val="en-US" w:eastAsia="zh-CN" w:bidi="ar-SA"/>
        </w:rPr>
        <w:t>三</w:t>
      </w:r>
      <w:r>
        <w:rPr>
          <w:rFonts w:hint="eastAsia" w:ascii="宋体" w:hAnsi="宋体" w:eastAsia="宋体" w:cs="宋体"/>
          <w:b/>
          <w:color w:val="000000"/>
          <w:kern w:val="0"/>
          <w:sz w:val="24"/>
          <w:szCs w:val="21"/>
          <w:lang w:val="en-US" w:eastAsia="zh-CN" w:bidi="ar-SA"/>
        </w:rPr>
        <w:t>、</w:t>
      </w:r>
    </w:p>
    <w:p>
      <w:pPr>
        <w:pStyle w:val="5"/>
        <w:rPr>
          <w:rFonts w:hint="eastAsia"/>
        </w:rPr>
      </w:pPr>
    </w:p>
    <w:p>
      <w:pPr>
        <w:widowControl/>
        <w:snapToGrid w:val="0"/>
        <w:spacing w:line="360" w:lineRule="auto"/>
        <w:jc w:val="center"/>
        <w:rPr>
          <w:rFonts w:hint="eastAsia" w:ascii="仿宋" w:hAnsi="仿宋" w:eastAsia="仿宋" w:cs="仿宋"/>
          <w:b w:val="0"/>
          <w:sz w:val="44"/>
          <w:szCs w:val="44"/>
        </w:rPr>
      </w:pPr>
      <w:r>
        <w:rPr>
          <w:rFonts w:hint="eastAsia" w:ascii="仿宋" w:hAnsi="仿宋" w:eastAsia="仿宋" w:cs="仿宋"/>
          <w:b w:val="0"/>
          <w:sz w:val="44"/>
          <w:szCs w:val="44"/>
        </w:rPr>
        <w:t>中小企业声明函</w:t>
      </w:r>
    </w:p>
    <w:p>
      <w:pPr>
        <w:pStyle w:val="44"/>
        <w:ind w:firstLine="480"/>
        <w:rPr>
          <w:rFonts w:hint="eastAsia"/>
          <w:sz w:val="24"/>
          <w:szCs w:val="24"/>
        </w:rPr>
      </w:pP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本公司（联合体）郑重声明，根据《政府采购促进中小企业发展管理办法》（财库[2020]46号）的规定，本公司（联合体）参加</w:t>
      </w:r>
      <w:r>
        <w:rPr>
          <w:rFonts w:hint="eastAsia" w:ascii="宋体" w:hAnsi="宋体" w:cs="仿宋"/>
          <w:sz w:val="22"/>
          <w:szCs w:val="22"/>
          <w:u w:val="single"/>
        </w:rPr>
        <w:t xml:space="preserve"> </w:t>
      </w:r>
      <w:r>
        <w:rPr>
          <w:rFonts w:hint="eastAsia" w:ascii="宋体" w:hAnsi="宋体" w:cs="仿宋"/>
          <w:i/>
          <w:iCs/>
          <w:sz w:val="22"/>
          <w:szCs w:val="22"/>
          <w:u w:val="single"/>
        </w:rPr>
        <w:t>（单位名称）</w:t>
      </w:r>
      <w:r>
        <w:rPr>
          <w:rFonts w:hint="eastAsia" w:ascii="宋体" w:hAnsi="宋体" w:cs="仿宋"/>
          <w:sz w:val="22"/>
          <w:szCs w:val="22"/>
          <w:u w:val="single"/>
        </w:rPr>
        <w:t xml:space="preserve"> </w:t>
      </w:r>
      <w:r>
        <w:rPr>
          <w:rFonts w:hint="eastAsia" w:ascii="宋体" w:hAnsi="宋体" w:cs="仿宋"/>
          <w:sz w:val="22"/>
          <w:szCs w:val="22"/>
        </w:rPr>
        <w:t>的</w:t>
      </w:r>
      <w:r>
        <w:rPr>
          <w:rFonts w:hint="eastAsia" w:ascii="宋体" w:hAnsi="宋体" w:cs="仿宋"/>
          <w:i/>
          <w:iCs/>
          <w:sz w:val="22"/>
          <w:szCs w:val="22"/>
          <w:u w:val="single"/>
        </w:rPr>
        <w:t>（项目名称）</w:t>
      </w:r>
      <w:r>
        <w:rPr>
          <w:rFonts w:hint="eastAsia" w:ascii="宋体" w:hAnsi="宋体" w:cs="仿宋"/>
          <w:sz w:val="22"/>
          <w:szCs w:val="22"/>
        </w:rPr>
        <w:t>采购活动，服务全部由符合政策要求的中小企业承接。相关企业（含联合体中的中小企业、签订分包意向协议的中小企业）的具体情况如下：</w:t>
      </w:r>
    </w:p>
    <w:p>
      <w:pPr>
        <w:widowControl/>
        <w:snapToGrid w:val="0"/>
        <w:spacing w:line="360" w:lineRule="auto"/>
        <w:ind w:firstLine="442" w:firstLineChars="200"/>
        <w:jc w:val="left"/>
        <w:rPr>
          <w:rFonts w:hint="eastAsia" w:ascii="宋体" w:hAnsi="宋体" w:cs="仿宋"/>
          <w:sz w:val="22"/>
          <w:szCs w:val="22"/>
          <w:u w:val="single"/>
        </w:rPr>
      </w:pPr>
      <w:r>
        <w:rPr>
          <w:rFonts w:hint="eastAsia" w:ascii="宋体" w:hAnsi="宋体" w:cs="仿宋"/>
          <w:sz w:val="22"/>
          <w:szCs w:val="22"/>
        </w:rPr>
        <w:t>1、</w:t>
      </w:r>
      <w:r>
        <w:rPr>
          <w:rFonts w:hint="eastAsia" w:ascii="宋体" w:hAnsi="宋体" w:cs="仿宋"/>
          <w:i/>
          <w:iCs/>
          <w:sz w:val="22"/>
          <w:szCs w:val="22"/>
          <w:u w:val="single"/>
        </w:rPr>
        <w:t>（标的名称）</w:t>
      </w:r>
      <w:r>
        <w:rPr>
          <w:rFonts w:hint="eastAsia" w:ascii="宋体" w:hAnsi="宋体" w:cs="仿宋"/>
          <w:sz w:val="22"/>
          <w:szCs w:val="22"/>
        </w:rPr>
        <w:t>，属于</w:t>
      </w:r>
      <w:r>
        <w:rPr>
          <w:rFonts w:hint="eastAsia" w:ascii="宋体" w:hAnsi="宋体" w:cs="仿宋"/>
          <w:i/>
          <w:iCs/>
          <w:sz w:val="22"/>
          <w:szCs w:val="22"/>
          <w:u w:val="single"/>
          <w:lang w:val="en-US" w:eastAsia="zh-CN"/>
        </w:rPr>
        <w:t xml:space="preserve">         </w:t>
      </w:r>
      <w:r>
        <w:rPr>
          <w:rFonts w:hint="eastAsia" w:ascii="宋体" w:hAnsi="宋体" w:cs="仿宋"/>
          <w:sz w:val="22"/>
          <w:szCs w:val="22"/>
        </w:rPr>
        <w:t>；承建（承接）企业为</w:t>
      </w:r>
      <w:r>
        <w:rPr>
          <w:rFonts w:hint="eastAsia" w:ascii="宋体" w:hAnsi="宋体" w:cs="仿宋"/>
          <w:i/>
          <w:iCs/>
          <w:sz w:val="22"/>
          <w:szCs w:val="22"/>
          <w:u w:val="single"/>
        </w:rPr>
        <w:t>（企业名称）</w:t>
      </w:r>
      <w:r>
        <w:rPr>
          <w:rFonts w:hint="eastAsia" w:ascii="宋体" w:hAnsi="宋体" w:cs="仿宋"/>
          <w:sz w:val="22"/>
          <w:szCs w:val="22"/>
        </w:rPr>
        <w:t>，从业人员</w:t>
      </w:r>
      <w:r>
        <w:rPr>
          <w:rFonts w:hint="eastAsia" w:ascii="宋体" w:hAnsi="宋体" w:cs="仿宋"/>
          <w:sz w:val="22"/>
          <w:szCs w:val="22"/>
          <w:u w:val="single"/>
        </w:rPr>
        <w:t xml:space="preserve">     </w:t>
      </w:r>
      <w:r>
        <w:rPr>
          <w:rFonts w:hint="eastAsia" w:ascii="宋体" w:hAnsi="宋体" w:cs="仿宋"/>
          <w:sz w:val="22"/>
          <w:szCs w:val="22"/>
        </w:rPr>
        <w:t>人，营业收入为</w:t>
      </w:r>
      <w:r>
        <w:rPr>
          <w:rFonts w:hint="eastAsia" w:ascii="宋体" w:hAnsi="宋体" w:cs="仿宋"/>
          <w:sz w:val="22"/>
          <w:szCs w:val="22"/>
          <w:u w:val="single"/>
        </w:rPr>
        <w:t xml:space="preserve">     </w:t>
      </w:r>
      <w:r>
        <w:rPr>
          <w:rFonts w:hint="eastAsia" w:ascii="宋体" w:hAnsi="宋体" w:cs="仿宋"/>
          <w:sz w:val="22"/>
          <w:szCs w:val="22"/>
        </w:rPr>
        <w:t>万元，资产总额为</w:t>
      </w:r>
      <w:r>
        <w:rPr>
          <w:rFonts w:hint="eastAsia" w:ascii="宋体" w:hAnsi="宋体" w:cs="仿宋"/>
          <w:sz w:val="22"/>
          <w:szCs w:val="22"/>
          <w:u w:val="single"/>
        </w:rPr>
        <w:t xml:space="preserve">     </w:t>
      </w:r>
      <w:r>
        <w:rPr>
          <w:rFonts w:hint="eastAsia" w:ascii="宋体" w:hAnsi="宋体" w:cs="仿宋"/>
          <w:sz w:val="22"/>
          <w:szCs w:val="22"/>
        </w:rPr>
        <w:t>万元¹，属于</w:t>
      </w:r>
      <w:r>
        <w:rPr>
          <w:rFonts w:hint="eastAsia" w:ascii="宋体" w:hAnsi="宋体" w:cs="仿宋"/>
          <w:i/>
          <w:iCs/>
          <w:sz w:val="22"/>
          <w:szCs w:val="22"/>
          <w:u w:val="single"/>
        </w:rPr>
        <w:t>（中型企业、小型企业、微型企业）</w:t>
      </w:r>
      <w:r>
        <w:rPr>
          <w:rFonts w:hint="eastAsia" w:ascii="宋体" w:hAnsi="宋体" w:cs="仿宋"/>
          <w:sz w:val="22"/>
          <w:szCs w:val="22"/>
        </w:rPr>
        <w:t>；</w:t>
      </w:r>
    </w:p>
    <w:p>
      <w:pPr>
        <w:widowControl/>
        <w:snapToGrid w:val="0"/>
        <w:spacing w:line="360" w:lineRule="auto"/>
        <w:ind w:firstLine="442" w:firstLineChars="200"/>
        <w:jc w:val="left"/>
        <w:rPr>
          <w:rFonts w:hint="eastAsia" w:ascii="宋体" w:hAnsi="宋体" w:cs="仿宋"/>
          <w:sz w:val="22"/>
          <w:szCs w:val="22"/>
          <w:u w:val="single"/>
        </w:rPr>
      </w:pPr>
      <w:r>
        <w:rPr>
          <w:rFonts w:hint="eastAsia" w:ascii="宋体" w:hAnsi="宋体" w:cs="仿宋"/>
          <w:sz w:val="22"/>
          <w:szCs w:val="22"/>
        </w:rPr>
        <w:t>2、</w:t>
      </w:r>
      <w:r>
        <w:rPr>
          <w:rFonts w:hint="eastAsia" w:ascii="宋体" w:hAnsi="宋体" w:cs="仿宋"/>
          <w:i/>
          <w:iCs/>
          <w:sz w:val="22"/>
          <w:szCs w:val="22"/>
          <w:u w:val="single"/>
        </w:rPr>
        <w:t>（标的名称）</w:t>
      </w:r>
      <w:r>
        <w:rPr>
          <w:rFonts w:hint="eastAsia" w:ascii="宋体" w:hAnsi="宋体" w:cs="仿宋"/>
          <w:sz w:val="22"/>
          <w:szCs w:val="22"/>
        </w:rPr>
        <w:t>，属于</w:t>
      </w:r>
      <w:r>
        <w:rPr>
          <w:rFonts w:hint="eastAsia" w:ascii="宋体" w:hAnsi="宋体" w:cs="仿宋"/>
          <w:i/>
          <w:iCs/>
          <w:sz w:val="22"/>
          <w:szCs w:val="22"/>
          <w:u w:val="single"/>
          <w:lang w:val="en-US" w:eastAsia="zh-CN"/>
        </w:rPr>
        <w:t xml:space="preserve">         </w:t>
      </w:r>
      <w:r>
        <w:rPr>
          <w:rFonts w:hint="eastAsia" w:ascii="宋体" w:hAnsi="宋体" w:cs="仿宋"/>
          <w:sz w:val="22"/>
          <w:szCs w:val="22"/>
        </w:rPr>
        <w:t>；承建（承接）企业为</w:t>
      </w:r>
      <w:r>
        <w:rPr>
          <w:rFonts w:hint="eastAsia" w:ascii="宋体" w:hAnsi="宋体" w:cs="仿宋"/>
          <w:i/>
          <w:iCs/>
          <w:sz w:val="22"/>
          <w:szCs w:val="22"/>
          <w:u w:val="single"/>
        </w:rPr>
        <w:t>（企业名称）</w:t>
      </w:r>
      <w:r>
        <w:rPr>
          <w:rFonts w:hint="eastAsia" w:ascii="宋体" w:hAnsi="宋体" w:cs="仿宋"/>
          <w:sz w:val="22"/>
          <w:szCs w:val="22"/>
        </w:rPr>
        <w:t>，从业人员</w:t>
      </w:r>
      <w:r>
        <w:rPr>
          <w:rFonts w:hint="eastAsia" w:ascii="宋体" w:hAnsi="宋体" w:cs="仿宋"/>
          <w:sz w:val="22"/>
          <w:szCs w:val="22"/>
          <w:u w:val="single"/>
        </w:rPr>
        <w:t xml:space="preserve">     </w:t>
      </w:r>
      <w:r>
        <w:rPr>
          <w:rFonts w:hint="eastAsia" w:ascii="宋体" w:hAnsi="宋体" w:cs="仿宋"/>
          <w:sz w:val="22"/>
          <w:szCs w:val="22"/>
        </w:rPr>
        <w:t>人，营业收入为</w:t>
      </w:r>
      <w:r>
        <w:rPr>
          <w:rFonts w:hint="eastAsia" w:ascii="宋体" w:hAnsi="宋体" w:cs="仿宋"/>
          <w:sz w:val="22"/>
          <w:szCs w:val="22"/>
          <w:u w:val="single"/>
        </w:rPr>
        <w:t xml:space="preserve">     </w:t>
      </w:r>
      <w:r>
        <w:rPr>
          <w:rFonts w:hint="eastAsia" w:ascii="宋体" w:hAnsi="宋体" w:cs="仿宋"/>
          <w:sz w:val="22"/>
          <w:szCs w:val="22"/>
        </w:rPr>
        <w:t>万元，资产总额为</w:t>
      </w:r>
      <w:r>
        <w:rPr>
          <w:rFonts w:hint="eastAsia" w:ascii="宋体" w:hAnsi="宋体" w:cs="仿宋"/>
          <w:sz w:val="22"/>
          <w:szCs w:val="22"/>
          <w:u w:val="single"/>
        </w:rPr>
        <w:t xml:space="preserve">     </w:t>
      </w:r>
      <w:r>
        <w:rPr>
          <w:rFonts w:hint="eastAsia" w:ascii="宋体" w:hAnsi="宋体" w:cs="仿宋"/>
          <w:sz w:val="22"/>
          <w:szCs w:val="22"/>
        </w:rPr>
        <w:t>万元¹，属于</w:t>
      </w:r>
      <w:r>
        <w:rPr>
          <w:rFonts w:hint="eastAsia" w:ascii="宋体" w:hAnsi="宋体" w:cs="仿宋"/>
          <w:i/>
          <w:iCs/>
          <w:sz w:val="22"/>
          <w:szCs w:val="22"/>
          <w:u w:val="single"/>
        </w:rPr>
        <w:t>（中型企业、小型企业、微型企业）</w:t>
      </w:r>
      <w:r>
        <w:rPr>
          <w:rFonts w:hint="eastAsia" w:ascii="宋体" w:hAnsi="宋体" w:cs="仿宋"/>
          <w:sz w:val="22"/>
          <w:szCs w:val="22"/>
        </w:rPr>
        <w:t>；</w:t>
      </w: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w:t>
      </w: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以上企业，不属于大企业的分支机构，不存在控股股东为大企业的情形，也不存在与大企业的负责人为同一人的情形。</w:t>
      </w: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本企业对上述声明内容的真实性负责。如有虚假，将依法承担相应责任。</w:t>
      </w:r>
    </w:p>
    <w:p>
      <w:pPr>
        <w:widowControl/>
        <w:snapToGrid w:val="0"/>
        <w:spacing w:line="360" w:lineRule="auto"/>
        <w:ind w:firstLine="442" w:firstLineChars="200"/>
        <w:jc w:val="left"/>
        <w:rPr>
          <w:rFonts w:hint="eastAsia" w:ascii="宋体" w:hAnsi="宋体" w:cs="仿宋"/>
          <w:sz w:val="22"/>
          <w:szCs w:val="22"/>
        </w:rPr>
      </w:pPr>
    </w:p>
    <w:p>
      <w:pPr>
        <w:widowControl/>
        <w:snapToGrid w:val="0"/>
        <w:spacing w:line="360" w:lineRule="auto"/>
        <w:ind w:firstLine="442" w:firstLineChars="200"/>
        <w:jc w:val="center"/>
        <w:rPr>
          <w:rFonts w:hint="eastAsia" w:ascii="宋体" w:hAnsi="宋体" w:cs="仿宋"/>
          <w:sz w:val="22"/>
          <w:szCs w:val="22"/>
        </w:rPr>
      </w:pPr>
      <w:r>
        <w:rPr>
          <w:rFonts w:hint="eastAsia" w:ascii="宋体" w:hAnsi="宋体" w:cs="仿宋"/>
          <w:sz w:val="22"/>
          <w:szCs w:val="22"/>
        </w:rPr>
        <w:t xml:space="preserve">                                 企业名称（盖章）：</w:t>
      </w:r>
    </w:p>
    <w:p>
      <w:pPr>
        <w:widowControl/>
        <w:snapToGrid w:val="0"/>
        <w:spacing w:line="360" w:lineRule="auto"/>
        <w:ind w:firstLine="442" w:firstLineChars="200"/>
        <w:jc w:val="center"/>
        <w:rPr>
          <w:rFonts w:hint="eastAsia" w:ascii="宋体" w:hAnsi="宋体" w:cs="仿宋"/>
          <w:sz w:val="22"/>
          <w:szCs w:val="22"/>
        </w:rPr>
      </w:pPr>
      <w:r>
        <w:rPr>
          <w:rFonts w:hint="eastAsia" w:ascii="宋体" w:hAnsi="宋体" w:cs="仿宋"/>
          <w:sz w:val="22"/>
          <w:szCs w:val="22"/>
        </w:rPr>
        <w:t xml:space="preserve">                     日期：   </w:t>
      </w:r>
    </w:p>
    <w:p>
      <w:pPr>
        <w:widowControl/>
        <w:snapToGrid w:val="0"/>
        <w:spacing w:line="360" w:lineRule="auto"/>
        <w:ind w:firstLine="442" w:firstLineChars="200"/>
        <w:jc w:val="center"/>
        <w:rPr>
          <w:rFonts w:hint="eastAsia" w:ascii="宋体" w:hAnsi="宋体" w:cs="仿宋"/>
          <w:sz w:val="22"/>
          <w:szCs w:val="22"/>
        </w:rPr>
      </w:pPr>
    </w:p>
    <w:p>
      <w:pPr>
        <w:widowControl/>
        <w:snapToGrid w:val="0"/>
        <w:spacing w:line="360" w:lineRule="auto"/>
        <w:ind w:firstLine="442" w:firstLineChars="200"/>
        <w:jc w:val="center"/>
        <w:rPr>
          <w:rFonts w:hint="eastAsia" w:ascii="宋体" w:hAnsi="宋体" w:cs="仿宋"/>
          <w:sz w:val="22"/>
          <w:szCs w:val="22"/>
        </w:rPr>
      </w:pPr>
      <w:r>
        <w:rPr>
          <w:rFonts w:hint="eastAsia" w:ascii="宋体" w:hAnsi="宋体" w:cs="仿宋"/>
          <w:sz w:val="22"/>
          <w:szCs w:val="22"/>
        </w:rPr>
        <w:t xml:space="preserve"> </w:t>
      </w:r>
    </w:p>
    <w:p>
      <w:pPr>
        <w:widowControl/>
        <w:pBdr>
          <w:bottom w:val="single" w:color="auto" w:sz="6" w:space="1"/>
        </w:pBdr>
        <w:snapToGrid w:val="0"/>
        <w:spacing w:line="360" w:lineRule="auto"/>
        <w:ind w:firstLine="442" w:firstLineChars="200"/>
        <w:jc w:val="left"/>
        <w:rPr>
          <w:rFonts w:hint="eastAsia" w:ascii="宋体" w:hAnsi="宋体" w:cs="仿宋"/>
          <w:sz w:val="22"/>
          <w:szCs w:val="22"/>
        </w:rPr>
      </w:pPr>
    </w:p>
    <w:p>
      <w:pPr>
        <w:pStyle w:val="14"/>
        <w:ind w:left="0" w:leftChars="0"/>
        <w:rPr>
          <w:rFonts w:hint="eastAsia" w:ascii="宋体" w:hAnsi="宋体" w:eastAsia="宋体"/>
          <w:sz w:val="22"/>
          <w:szCs w:val="22"/>
        </w:rPr>
      </w:pPr>
      <w:r>
        <w:rPr>
          <w:rFonts w:hint="eastAsia" w:ascii="宋体" w:hAnsi="宋体" w:eastAsia="宋体" w:cs="仿宋"/>
          <w:color w:val="000000"/>
          <w:kern w:val="0"/>
          <w:sz w:val="22"/>
          <w:szCs w:val="22"/>
        </w:rPr>
        <w:t>¹从业人员、营业收入、资产总额填报上一年度数据，无上一年度数据的新企业可不填报。</w:t>
      </w:r>
    </w:p>
    <w:p>
      <w:pPr>
        <w:pStyle w:val="27"/>
        <w:ind w:firstLine="422"/>
        <w:rPr>
          <w:rFonts w:hint="eastAsia"/>
        </w:rPr>
      </w:pPr>
    </w:p>
    <w:p>
      <w:pPr>
        <w:pStyle w:val="3"/>
        <w:adjustRightInd w:val="0"/>
        <w:snapToGrid w:val="0"/>
        <w:spacing w:line="460" w:lineRule="atLeast"/>
        <w:rPr>
          <w:rFonts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rPr>
      </w:pPr>
    </w:p>
    <w:p>
      <w:pPr>
        <w:pStyle w:val="3"/>
        <w:adjustRightInd w:val="0"/>
        <w:snapToGrid w:val="0"/>
        <w:spacing w:line="460" w:lineRule="atLeast"/>
        <w:rPr>
          <w:rFonts w:hint="eastAsia" w:ascii="宋体" w:hAnsi="宋体" w:cs="宋体"/>
          <w:sz w:val="30"/>
          <w:szCs w:val="30"/>
          <w:lang w:val="zh-CN"/>
        </w:rPr>
      </w:pPr>
      <w:r>
        <w:rPr>
          <w:rFonts w:hint="eastAsia" w:ascii="宋体" w:hAnsi="宋体" w:cs="宋体"/>
          <w:sz w:val="30"/>
          <w:szCs w:val="30"/>
        </w:rPr>
        <w:t>（二）</w:t>
      </w:r>
    </w:p>
    <w:p>
      <w:pPr>
        <w:spacing w:line="293" w:lineRule="exact"/>
        <w:rPr>
          <w:rFonts w:hint="eastAsia" w:ascii="宋体" w:hAnsi="宋体" w:cs="宋体"/>
        </w:rPr>
      </w:pPr>
    </w:p>
    <w:p>
      <w:pPr>
        <w:widowControl/>
        <w:spacing w:before="100" w:beforeAutospacing="1" w:after="100" w:afterAutospacing="1" w:line="480" w:lineRule="auto"/>
        <w:jc w:val="center"/>
        <w:rPr>
          <w:rFonts w:hint="eastAsia" w:ascii="宋体" w:hAnsi="宋体" w:cs="宋体"/>
          <w:sz w:val="44"/>
          <w:szCs w:val="44"/>
        </w:rPr>
      </w:pPr>
      <w:r>
        <w:rPr>
          <w:rFonts w:hint="eastAsia" w:ascii="宋体" w:hAnsi="宋体" w:cs="宋体"/>
          <w:sz w:val="44"/>
          <w:szCs w:val="44"/>
        </w:rPr>
        <w:t>残疾人福利性单位声明函（如是）</w:t>
      </w:r>
    </w:p>
    <w:p>
      <w:pPr>
        <w:widowControl/>
        <w:spacing w:before="100" w:beforeAutospacing="1" w:after="100" w:afterAutospacing="1" w:line="480" w:lineRule="auto"/>
        <w:ind w:firstLine="360" w:firstLineChars="150"/>
        <w:jc w:val="left"/>
        <w:rPr>
          <w:rFonts w:hint="eastAsia" w:ascii="宋体" w:hAnsi="宋体" w:cs="宋体"/>
          <w:b w:val="0"/>
          <w:bCs w:val="0"/>
          <w:sz w:val="24"/>
          <w:szCs w:val="24"/>
        </w:rPr>
      </w:pPr>
      <w:r>
        <w:rPr>
          <w:rFonts w:hint="eastAsia" w:ascii="宋体" w:hAnsi="宋体" w:cs="宋体"/>
          <w:b w:val="0"/>
          <w:bCs w:val="0"/>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宋体"/>
          <w:b w:val="0"/>
          <w:bCs w:val="0"/>
          <w:sz w:val="24"/>
          <w:szCs w:val="24"/>
          <w:u w:val="single"/>
        </w:rPr>
        <w:t xml:space="preserve">    （项目名称）（项目编号）</w:t>
      </w:r>
      <w:r>
        <w:rPr>
          <w:rFonts w:hint="eastAsia" w:ascii="宋体" w:hAnsi="宋体" w:cs="宋体"/>
          <w:b w:val="0"/>
          <w:bCs w:val="0"/>
          <w:sz w:val="24"/>
          <w:szCs w:val="24"/>
        </w:rPr>
        <w:t>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eastAsia" w:ascii="宋体" w:hAnsi="宋体" w:cs="宋体"/>
          <w:b w:val="0"/>
          <w:bCs w:val="0"/>
          <w:sz w:val="24"/>
          <w:szCs w:val="24"/>
        </w:rPr>
      </w:pPr>
      <w:r>
        <w:rPr>
          <w:rFonts w:hint="eastAsia" w:ascii="宋体" w:hAnsi="宋体" w:cs="宋体"/>
          <w:b w:val="0"/>
          <w:bCs w:val="0"/>
          <w:sz w:val="24"/>
          <w:szCs w:val="24"/>
        </w:rPr>
        <w:t>本单位对上述声明的真实性负责。如有虚假，将依法承担相应责任。</w:t>
      </w:r>
    </w:p>
    <w:p>
      <w:pPr>
        <w:snapToGrid w:val="0"/>
        <w:spacing w:line="360" w:lineRule="atLeast"/>
        <w:ind w:firstLine="570"/>
        <w:outlineLvl w:val="0"/>
        <w:rPr>
          <w:rFonts w:hint="eastAsia" w:ascii="宋体" w:hAnsi="宋体" w:cs="宋体"/>
          <w:b w:val="0"/>
          <w:bCs w:val="0"/>
          <w:sz w:val="36"/>
          <w:szCs w:val="36"/>
        </w:rPr>
      </w:pPr>
    </w:p>
    <w:p>
      <w:pPr>
        <w:widowControl/>
        <w:spacing w:before="100" w:beforeAutospacing="1" w:after="100" w:afterAutospacing="1" w:line="480" w:lineRule="auto"/>
        <w:ind w:firstLine="360" w:firstLineChars="150"/>
        <w:jc w:val="left"/>
        <w:rPr>
          <w:rFonts w:hint="eastAsia" w:ascii="宋体" w:hAnsi="宋体" w:cs="宋体"/>
          <w:b w:val="0"/>
          <w:bCs w:val="0"/>
          <w:sz w:val="22"/>
          <w:szCs w:val="22"/>
          <w:lang w:val="zh-CN"/>
        </w:rPr>
      </w:pPr>
      <w:r>
        <w:rPr>
          <w:rFonts w:hint="eastAsia" w:ascii="宋体" w:hAnsi="宋体" w:cs="宋体"/>
          <w:b w:val="0"/>
          <w:bCs w:val="0"/>
          <w:sz w:val="24"/>
          <w:szCs w:val="24"/>
        </w:rPr>
        <w:t>企业名称（盖章）： 日期：</w:t>
      </w:r>
    </w:p>
    <w:p>
      <w:pPr>
        <w:rPr>
          <w:rFonts w:hint="eastAsia" w:ascii="宋体" w:hAnsi="宋体" w:cs="宋体"/>
          <w:spacing w:val="20"/>
          <w:sz w:val="36"/>
          <w:szCs w:val="36"/>
        </w:rPr>
      </w:pPr>
    </w:p>
    <w:p>
      <w:pPr>
        <w:pStyle w:val="44"/>
        <w:rPr>
          <w:rFonts w:hint="eastAsia" w:ascii="宋体" w:hAnsi="宋体" w:cs="宋体"/>
          <w:b/>
          <w:spacing w:val="20"/>
          <w:sz w:val="36"/>
          <w:szCs w:val="36"/>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default" w:ascii="宋体" w:hAnsi="宋体" w:eastAsia="宋体" w:cs="宋体"/>
          <w:sz w:val="32"/>
          <w:szCs w:val="32"/>
          <w:lang w:val="en-US" w:eastAsia="zh-CN"/>
        </w:rPr>
      </w:pPr>
      <w:r>
        <w:rPr>
          <w:rFonts w:hint="eastAsia" w:ascii="宋体" w:hAnsi="宋体" w:cs="宋体"/>
          <w:sz w:val="32"/>
          <w:szCs w:val="32"/>
        </w:rPr>
        <w:t>（三）监狱企业声明函</w:t>
      </w:r>
      <w:r>
        <w:rPr>
          <w:rFonts w:hint="eastAsia" w:ascii="宋体" w:hAnsi="宋体" w:cs="宋体"/>
          <w:sz w:val="32"/>
          <w:szCs w:val="32"/>
          <w:lang w:eastAsia="zh-CN"/>
        </w:rPr>
        <w:t>（</w:t>
      </w:r>
      <w:r>
        <w:rPr>
          <w:rFonts w:hint="eastAsia" w:ascii="宋体" w:hAnsi="宋体" w:cs="宋体"/>
          <w:sz w:val="32"/>
          <w:szCs w:val="32"/>
          <w:lang w:val="en-US" w:eastAsia="zh-CN"/>
        </w:rPr>
        <w:t>如是）</w:t>
      </w:r>
    </w:p>
    <w:p>
      <w:pPr>
        <w:widowControl/>
        <w:snapToGrid w:val="0"/>
        <w:spacing w:line="360" w:lineRule="auto"/>
        <w:ind w:firstLine="480" w:firstLineChars="200"/>
        <w:jc w:val="center"/>
        <w:rPr>
          <w:rFonts w:hint="eastAsia" w:ascii="宋体" w:hAnsi="宋体" w:cs="宋体"/>
          <w:b w:val="0"/>
          <w:bCs w:val="0"/>
          <w:sz w:val="24"/>
        </w:rPr>
      </w:pPr>
      <w:r>
        <w:rPr>
          <w:rFonts w:hint="eastAsia" w:ascii="宋体" w:hAnsi="宋体" w:cs="宋体"/>
          <w:b w:val="0"/>
          <w:bCs w:val="0"/>
          <w:sz w:val="24"/>
        </w:rPr>
        <w:t>【不属于监狱企业的无需填写、递交】</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本公司郑重声明，根据《关于政府采购支持监狱企业发展有关问题的通知》 （财库[2014]68 号）的规定，本公司为</w:t>
      </w:r>
      <w:r>
        <w:rPr>
          <w:rFonts w:hint="eastAsia" w:ascii="宋体" w:hAnsi="宋体" w:cs="宋体"/>
          <w:b w:val="0"/>
          <w:bCs w:val="0"/>
          <w:sz w:val="24"/>
          <w:u w:val="single"/>
        </w:rPr>
        <w:t>监狱企业</w:t>
      </w:r>
      <w:r>
        <w:rPr>
          <w:rFonts w:hint="eastAsia" w:ascii="宋体" w:hAnsi="宋体" w:cs="宋体"/>
          <w:b w:val="0"/>
          <w:bCs w:val="0"/>
          <w:sz w:val="24"/>
        </w:rPr>
        <w:t>。</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根据上述标准，我公司属于监狱企业的理由为：</w:t>
      </w:r>
      <w:r>
        <w:rPr>
          <w:rFonts w:hint="eastAsia" w:ascii="宋体" w:hAnsi="宋体" w:cs="宋体"/>
          <w:b w:val="0"/>
          <w:bCs w:val="0"/>
          <w:sz w:val="24"/>
          <w:u w:val="single"/>
        </w:rPr>
        <w:t xml:space="preserve">         </w:t>
      </w:r>
      <w:r>
        <w:rPr>
          <w:rFonts w:hint="eastAsia" w:ascii="宋体" w:hAnsi="宋体" w:cs="宋体"/>
          <w:b w:val="0"/>
          <w:bCs w:val="0"/>
          <w:sz w:val="24"/>
        </w:rPr>
        <w:t>。</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本公司为参加（</w:t>
      </w:r>
      <w:r>
        <w:rPr>
          <w:rFonts w:hint="eastAsia" w:ascii="宋体" w:hAnsi="宋体" w:cs="宋体"/>
          <w:b w:val="0"/>
          <w:bCs w:val="0"/>
          <w:sz w:val="24"/>
          <w:u w:val="single"/>
        </w:rPr>
        <w:t xml:space="preserve">    项目名称    </w:t>
      </w:r>
      <w:r>
        <w:rPr>
          <w:rFonts w:hint="eastAsia" w:ascii="宋体" w:hAnsi="宋体" w:cs="宋体"/>
          <w:b w:val="0"/>
          <w:bCs w:val="0"/>
          <w:sz w:val="24"/>
        </w:rPr>
        <w:t>） （项目编号：</w:t>
      </w:r>
      <w:r>
        <w:rPr>
          <w:rFonts w:hint="eastAsia" w:ascii="宋体" w:hAnsi="宋体" w:cs="宋体"/>
          <w:b w:val="0"/>
          <w:bCs w:val="0"/>
          <w:sz w:val="24"/>
          <w:u w:val="single"/>
        </w:rPr>
        <w:t xml:space="preserve">      </w:t>
      </w:r>
      <w:r>
        <w:rPr>
          <w:rFonts w:hint="eastAsia" w:ascii="宋体" w:hAnsi="宋体" w:cs="宋体"/>
          <w:b w:val="0"/>
          <w:bCs w:val="0"/>
          <w:sz w:val="24"/>
        </w:rPr>
        <w:t>）采购活动提供本企业提供服务。</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b w:val="0"/>
          <w:bCs w:val="0"/>
          <w:sz w:val="24"/>
        </w:rPr>
      </w:pP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投标供应商名称（盖章）：</w:t>
      </w:r>
    </w:p>
    <w:p>
      <w:pPr>
        <w:pStyle w:val="6"/>
        <w:rPr>
          <w:rFonts w:hint="eastAsia" w:eastAsia="宋体"/>
          <w:lang w:val="en-US" w:eastAsia="zh-CN"/>
        </w:rPr>
        <w:sectPr>
          <w:headerReference r:id="rId6" w:type="default"/>
          <w:footerReference r:id="rId7" w:type="default"/>
          <w:pgSz w:w="11900" w:h="16840"/>
          <w:pgMar w:top="1140" w:right="1185" w:bottom="1138" w:left="1253" w:header="0" w:footer="973" w:gutter="0"/>
          <w:pgBorders>
            <w:top w:val="none" w:sz="0" w:space="0"/>
            <w:left w:val="none" w:sz="0" w:space="0"/>
            <w:bottom w:val="none" w:sz="0" w:space="0"/>
            <w:right w:val="none" w:sz="0" w:space="0"/>
          </w:pgBorders>
          <w:pgNumType w:fmt="decimal"/>
          <w:cols w:space="720" w:num="1"/>
        </w:sectPr>
      </w:pPr>
      <w:r>
        <w:rPr>
          <w:rFonts w:hint="eastAsia" w:ascii="宋体" w:hAnsi="宋体" w:cs="宋体"/>
          <w:b w:val="0"/>
          <w:bCs w:val="0"/>
          <w:sz w:val="24"/>
        </w:rPr>
        <w:t xml:space="preserve">日期：    年  月  </w:t>
      </w:r>
      <w:r>
        <w:rPr>
          <w:rFonts w:hint="eastAsia" w:ascii="宋体" w:hAnsi="宋体" w:cs="宋体"/>
          <w:b w:val="0"/>
          <w:bCs w:val="0"/>
          <w:sz w:val="24"/>
          <w:lang w:val="en-US" w:eastAsia="zh-CN"/>
        </w:rPr>
        <w:t>日</w:t>
      </w:r>
    </w:p>
    <w:p>
      <w:pPr>
        <w:pStyle w:val="20"/>
        <w:pageBreakBefore w:val="0"/>
        <w:kinsoku/>
        <w:wordWrap/>
        <w:overflowPunct/>
        <w:topLinePunct w:val="0"/>
        <w:bidi w:val="0"/>
        <w:jc w:val="center"/>
        <w:rPr>
          <w:rFonts w:hint="eastAsia" w:ascii="宋体" w:hAnsi="宋体" w:eastAsia="宋体" w:cs="宋体"/>
        </w:rPr>
      </w:pPr>
      <w:r>
        <w:rPr>
          <w:rFonts w:hint="eastAsia" w:ascii="宋体" w:hAnsi="宋体" w:eastAsia="宋体" w:cs="宋体"/>
          <w:lang w:val="zh-CN"/>
        </w:rPr>
        <w:t>第六部分</w:t>
      </w:r>
      <w:r>
        <w:rPr>
          <w:rFonts w:hint="eastAsia" w:ascii="宋体" w:hAnsi="宋体" w:eastAsia="宋体" w:cs="宋体"/>
        </w:rPr>
        <w:t xml:space="preserve">  </w:t>
      </w:r>
      <w:bookmarkStart w:id="60" w:name="_Toc161563051"/>
      <w:r>
        <w:rPr>
          <w:rFonts w:hint="eastAsia" w:ascii="宋体" w:hAnsi="宋体" w:eastAsia="宋体" w:cs="宋体"/>
        </w:rPr>
        <w:t>评审办法</w:t>
      </w:r>
      <w:bookmarkEnd w:id="60"/>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一、 评标原则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评标应遵循公平、公正、科学、择优的原则推荐备选中标人。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二、评标组织</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评标工作由采购机构组建的评标委员会负责，评标过程由有关部门负责指导监督。评标委员会由</w:t>
      </w:r>
      <w:r>
        <w:rPr>
          <w:rFonts w:hint="eastAsia" w:ascii="宋体" w:hAnsi="宋体" w:eastAsia="宋体" w:cs="宋体"/>
          <w:b w:val="0"/>
          <w:sz w:val="22"/>
          <w:szCs w:val="22"/>
        </w:rPr>
        <w:t>采购</w:t>
      </w:r>
      <w:r>
        <w:rPr>
          <w:rFonts w:hint="eastAsia" w:ascii="宋体" w:hAnsi="宋体" w:eastAsia="宋体" w:cs="宋体"/>
          <w:b w:val="0"/>
          <w:kern w:val="28"/>
          <w:sz w:val="22"/>
          <w:szCs w:val="22"/>
        </w:rPr>
        <w:t xml:space="preserve">人的代表和有关专家组成，成员人数为五人或五人以上单数。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三、评标办法</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1、采用技术资信标合格通过后的综合评分法（百分制法），即投标人最大限度地满足招标文件实质性要求前提下，按照本评标方法的各项评分标准对其技术资信标进行综合评审。并最终根据各技术资信标合格投标人的技术资信标和商务标的合计得分由高到低确定中标候选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2、开标后，</w:t>
      </w:r>
      <w:r>
        <w:rPr>
          <w:rFonts w:hint="eastAsia" w:ascii="宋体" w:hAnsi="宋体" w:eastAsia="宋体" w:cs="宋体"/>
          <w:b w:val="0"/>
          <w:sz w:val="22"/>
          <w:szCs w:val="22"/>
        </w:rPr>
        <w:t>评标委员</w:t>
      </w:r>
      <w:r>
        <w:rPr>
          <w:rFonts w:hint="eastAsia" w:ascii="宋体" w:hAnsi="宋体" w:eastAsia="宋体" w:cs="宋体"/>
          <w:b w:val="0"/>
          <w:kern w:val="28"/>
          <w:sz w:val="22"/>
          <w:szCs w:val="22"/>
        </w:rPr>
        <w:t>会首先对投标人资格性检查进行初审，初审合格后由</w:t>
      </w:r>
      <w:r>
        <w:rPr>
          <w:rFonts w:hint="eastAsia" w:ascii="宋体" w:hAnsi="宋体" w:eastAsia="宋体" w:cs="宋体"/>
          <w:b w:val="0"/>
          <w:sz w:val="22"/>
          <w:szCs w:val="22"/>
        </w:rPr>
        <w:t>评标委员会</w:t>
      </w:r>
      <w:r>
        <w:rPr>
          <w:rFonts w:hint="eastAsia" w:ascii="宋体" w:hAnsi="宋体" w:eastAsia="宋体" w:cs="宋体"/>
          <w:b w:val="0"/>
          <w:kern w:val="28"/>
          <w:sz w:val="22"/>
          <w:szCs w:val="22"/>
        </w:rPr>
        <w:t>进行符合性检查，凡投标书实质性内容和格式严重不符合有关规定或不响应招标文件要求者，经评标委员会认定作为无效投标，予以废除，不再进入后续评审。</w:t>
      </w:r>
      <w:r>
        <w:rPr>
          <w:rFonts w:hint="eastAsia" w:ascii="宋体" w:hAnsi="宋体" w:eastAsia="宋体" w:cs="宋体"/>
          <w:b w:val="0"/>
          <w:sz w:val="22"/>
          <w:szCs w:val="22"/>
        </w:rPr>
        <w:t>对投标文件中含义不明确，同类问题表达不一致或者有明显文字和计算错误的内容，评标委员会可以书面形式（应当由评标委员会专家签字）要求投标人做出必要的澄清、说明或者纠正。投标人的澄清、说明和纠正应当采用书面形式，由其授权代表人签字，并不得超出投标文件的范围或者改变投标文件的实质内容。</w:t>
      </w:r>
      <w:r>
        <w:rPr>
          <w:rFonts w:hint="eastAsia" w:ascii="宋体" w:hAnsi="宋体" w:eastAsia="宋体" w:cs="宋体"/>
          <w:b w:val="0"/>
          <w:kern w:val="28"/>
          <w:sz w:val="22"/>
          <w:szCs w:val="22"/>
        </w:rPr>
        <w:t>投标人做出书面答复作为投标书的补充文件。</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3、评标委员会按照招标文件中规定的评标方法和标准，对符合性审查合格的投标文件进行商务和技术评估，综合比较与评价。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rPr>
          <w:rFonts w:hint="eastAsia" w:ascii="宋体" w:hAnsi="宋体" w:eastAsia="宋体" w:cs="宋体"/>
          <w:b w:val="0"/>
          <w:sz w:val="22"/>
          <w:szCs w:val="22"/>
          <w:u w:val="single"/>
        </w:rPr>
      </w:pPr>
      <w:r>
        <w:rPr>
          <w:rFonts w:hint="eastAsia" w:ascii="宋体" w:hAnsi="宋体" w:eastAsia="宋体" w:cs="宋体"/>
          <w:b w:val="0"/>
          <w:sz w:val="22"/>
          <w:szCs w:val="22"/>
          <w:u w:val="single"/>
        </w:rPr>
        <w:t>评标委员会认为投标人的报价明显低于其他通过符合性审查投标人的报价，有可能影响服务质量或者不能诚信履约的，将要求其在评标现场合理的时间内提供书面说明，必要时提交相关证明材料；投标人不能证明其报价合理性的，将会作为无效投标处理。</w:t>
      </w:r>
    </w:p>
    <w:p>
      <w:pPr>
        <w:keepNext w:val="0"/>
        <w:keepLines w:val="0"/>
        <w:pageBreakBefore w:val="0"/>
        <w:widowControl w:val="0"/>
        <w:kinsoku/>
        <w:wordWrap/>
        <w:overflowPunct/>
        <w:topLinePunct w:val="0"/>
        <w:autoSpaceDE/>
        <w:autoSpaceDN/>
        <w:bidi w:val="0"/>
        <w:spacing w:line="360" w:lineRule="auto"/>
        <w:ind w:firstLine="723" w:firstLineChars="200"/>
        <w:jc w:val="center"/>
        <w:textAlignment w:val="auto"/>
        <w:rPr>
          <w:rFonts w:hint="eastAsia" w:ascii="宋体" w:hAnsi="宋体" w:eastAsia="宋体" w:cs="宋体"/>
          <w:sz w:val="36"/>
          <w:szCs w:val="36"/>
        </w:rPr>
      </w:pPr>
      <w:r>
        <w:rPr>
          <w:rFonts w:hint="eastAsia" w:ascii="宋体" w:hAnsi="宋体" w:eastAsia="宋体" w:cs="宋体"/>
          <w:sz w:val="36"/>
          <w:szCs w:val="36"/>
        </w:rPr>
        <w:br w:type="page"/>
      </w:r>
      <w:r>
        <w:rPr>
          <w:rFonts w:hint="eastAsia" w:ascii="宋体" w:hAnsi="宋体" w:eastAsia="宋体" w:cs="宋体"/>
          <w:sz w:val="36"/>
          <w:szCs w:val="36"/>
        </w:rPr>
        <w:t>评分细则</w:t>
      </w:r>
    </w:p>
    <w:p>
      <w:pPr>
        <w:keepNext w:val="0"/>
        <w:keepLines w:val="0"/>
        <w:pageBreakBefore w:val="0"/>
        <w:widowControl w:val="0"/>
        <w:kinsoku/>
        <w:wordWrap/>
        <w:overflowPunct/>
        <w:topLinePunct w:val="0"/>
        <w:autoSpaceDE/>
        <w:autoSpaceDN/>
        <w:bidi w:val="0"/>
        <w:spacing w:line="360" w:lineRule="auto"/>
        <w:ind w:firstLine="221"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一、商务价格评分（</w:t>
      </w:r>
      <w:r>
        <w:rPr>
          <w:rFonts w:hint="eastAsia" w:ascii="宋体" w:hAnsi="宋体" w:eastAsia="宋体" w:cs="宋体"/>
          <w:sz w:val="22"/>
          <w:szCs w:val="22"/>
          <w:lang w:val="en-US" w:eastAsia="zh-CN"/>
        </w:rPr>
        <w:t>3</w:t>
      </w:r>
      <w:r>
        <w:rPr>
          <w:rFonts w:hint="eastAsia" w:ascii="宋体" w:hAnsi="宋体" w:eastAsia="宋体" w:cs="宋体"/>
          <w:sz w:val="22"/>
          <w:szCs w:val="22"/>
        </w:rPr>
        <w:t>0分）</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eastAsia="宋体" w:cs="宋体"/>
          <w:sz w:val="22"/>
          <w:szCs w:val="22"/>
          <w:u w:val="single"/>
        </w:rPr>
      </w:pPr>
      <w:r>
        <w:rPr>
          <w:rFonts w:hint="eastAsia" w:ascii="宋体" w:hAnsi="宋体" w:eastAsia="宋体" w:cs="宋体"/>
          <w:sz w:val="22"/>
          <w:szCs w:val="22"/>
          <w:u w:val="single"/>
        </w:rPr>
        <w:t>1、商务报价评分</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0分</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eastAsia="宋体" w:cs="宋体"/>
          <w:sz w:val="22"/>
          <w:szCs w:val="22"/>
          <w:u w:val="single"/>
        </w:rPr>
      </w:pPr>
      <w:r>
        <w:rPr>
          <w:rFonts w:hint="eastAsia" w:ascii="宋体" w:hAnsi="宋体" w:eastAsia="宋体" w:cs="宋体"/>
          <w:sz w:val="22"/>
          <w:szCs w:val="22"/>
          <w:u w:val="single"/>
        </w:rPr>
        <w:t>以供应商有效投标价中的最低价为评标基准价，得满分</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0分。报价评分计算公式为</w:t>
      </w:r>
      <w:r>
        <w:rPr>
          <w:rFonts w:hint="eastAsia" w:ascii="宋体" w:hAnsi="宋体" w:eastAsia="宋体" w:cs="宋体"/>
          <w:sz w:val="22"/>
          <w:szCs w:val="22"/>
          <w:u w:val="single"/>
          <w:lang w:eastAsia="zh-CN"/>
        </w:rPr>
        <w:t>：</w:t>
      </w:r>
      <w:r>
        <w:rPr>
          <w:rFonts w:hint="eastAsia" w:ascii="宋体" w:hAnsi="宋体" w:eastAsia="宋体" w:cs="宋体"/>
          <w:sz w:val="22"/>
          <w:szCs w:val="22"/>
          <w:u w:val="single"/>
        </w:rPr>
        <w:t>投标报价得分=(评标基准价／投标报价)×</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0%×100。</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cs="宋体"/>
          <w:b/>
          <w:bCs/>
          <w:sz w:val="22"/>
          <w:szCs w:val="22"/>
          <w:u w:val="single"/>
          <w:lang w:val="en-US" w:eastAsia="zh-CN"/>
        </w:rPr>
      </w:pPr>
      <w:r>
        <w:rPr>
          <w:rFonts w:hint="eastAsia" w:ascii="宋体" w:hAnsi="宋体" w:cs="宋体"/>
          <w:b/>
          <w:bCs/>
          <w:sz w:val="22"/>
          <w:szCs w:val="22"/>
          <w:u w:val="single"/>
          <w:lang w:val="en-US" w:eastAsia="zh-CN"/>
        </w:rPr>
        <w:t>注：最低价为各标段最高限价×（1-下浮率最多的单位），投标报价为各标段最高限价×（1-供应商自报的下浮率）</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eastAsia="宋体" w:cs="宋体"/>
          <w:sz w:val="22"/>
          <w:szCs w:val="22"/>
          <w:u w:val="single"/>
        </w:rPr>
      </w:pPr>
      <w:r>
        <w:rPr>
          <w:rFonts w:hint="eastAsia" w:ascii="宋体" w:hAnsi="宋体" w:eastAsia="宋体" w:cs="宋体"/>
          <w:b/>
          <w:sz w:val="22"/>
          <w:szCs w:val="22"/>
        </w:rPr>
        <w:t>2、本次采购预算为</w:t>
      </w:r>
      <w:r>
        <w:rPr>
          <w:rFonts w:hint="eastAsia" w:ascii="宋体" w:hAnsi="宋体" w:eastAsia="宋体" w:cs="宋体"/>
          <w:b/>
          <w:sz w:val="22"/>
          <w:szCs w:val="22"/>
          <w:u w:val="single"/>
          <w:lang w:val="en-US" w:eastAsia="zh-CN"/>
        </w:rPr>
        <w:t xml:space="preserve"> 标段一220万元，标段二200万元，标段三180万元，标段四398万元 </w:t>
      </w:r>
      <w:r>
        <w:rPr>
          <w:rFonts w:hint="eastAsia" w:ascii="宋体" w:hAnsi="宋体" w:eastAsia="宋体" w:cs="宋体"/>
          <w:sz w:val="22"/>
          <w:szCs w:val="22"/>
        </w:rPr>
        <w:t>，如果供应商的报价均超出采购预算且采购人确认不能支付的情况，本项目做流（废）标处理。如果仅仅某些（个）供应商该投标报价超出采购预算的，则拒绝接受其投标报价，该供应商投标按无效投标处理。</w:t>
      </w:r>
    </w:p>
    <w:p>
      <w:pPr>
        <w:keepNext w:val="0"/>
        <w:keepLines w:val="0"/>
        <w:pageBreakBefore w:val="0"/>
        <w:widowControl w:val="0"/>
        <w:tabs>
          <w:tab w:val="left" w:pos="1899"/>
        </w:tabs>
        <w:kinsoku/>
        <w:wordWrap/>
        <w:overflowPunct/>
        <w:topLinePunct w:val="0"/>
        <w:autoSpaceDE/>
        <w:autoSpaceDN/>
        <w:bidi w:val="0"/>
        <w:adjustRightInd w:val="0"/>
        <w:snapToGrid w:val="0"/>
        <w:spacing w:line="360" w:lineRule="auto"/>
        <w:ind w:firstLine="663" w:firstLineChars="300"/>
        <w:jc w:val="both"/>
        <w:textAlignment w:val="auto"/>
        <w:rPr>
          <w:rFonts w:hint="eastAsia" w:ascii="宋体" w:hAnsi="宋体" w:eastAsia="宋体" w:cs="宋体"/>
          <w:b w:val="0"/>
          <w:sz w:val="22"/>
          <w:szCs w:val="22"/>
          <w:u w:val="single"/>
        </w:rPr>
      </w:pP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w:t>
      </w:r>
      <w:r>
        <w:rPr>
          <w:rFonts w:hint="eastAsia" w:ascii="宋体" w:hAnsi="宋体" w:eastAsia="宋体" w:cs="宋体"/>
          <w:b w:val="0"/>
          <w:sz w:val="22"/>
          <w:szCs w:val="22"/>
          <w:u w:val="single"/>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sz w:val="22"/>
          <w:szCs w:val="22"/>
          <w:u w:val="none"/>
          <w:lang w:val="en-US" w:eastAsia="zh-CN"/>
        </w:rPr>
        <w:t>4、</w:t>
      </w:r>
      <w:r>
        <w:rPr>
          <w:rFonts w:hint="eastAsia" w:ascii="宋体" w:hAnsi="宋体" w:cs="宋体"/>
          <w:b w:val="0"/>
          <w:color w:val="auto"/>
          <w:sz w:val="22"/>
          <w:szCs w:val="22"/>
        </w:rPr>
        <w:t>本项目在报价评审时依据《政府采购促进中小企业发展管理办法》（财库〔2020〕46 号）、《浙江省财政厅、浙江省中小企业局转发财政部工业和信息化部关于印发&lt;政府采购促进中小企业发展暂行办法&gt;的通知》（浙财采监〔2012〕11 号）相关规定，对小型和微型企业的产品给予价格</w:t>
      </w:r>
      <w:r>
        <w:rPr>
          <w:rFonts w:hint="eastAsia" w:ascii="宋体" w:hAnsi="宋体" w:cs="宋体"/>
          <w:b w:val="0"/>
          <w:color w:val="auto"/>
          <w:sz w:val="22"/>
          <w:szCs w:val="22"/>
          <w:lang w:val="en-US" w:eastAsia="zh-CN"/>
        </w:rPr>
        <w:t>10%</w:t>
      </w:r>
      <w:r>
        <w:rPr>
          <w:rFonts w:hint="eastAsia" w:ascii="宋体" w:hAnsi="宋体" w:cs="宋体"/>
          <w:b w:val="0"/>
          <w:color w:val="auto"/>
          <w:sz w:val="22"/>
          <w:szCs w:val="22"/>
        </w:rPr>
        <w:t>扣除，用扣除后的价格参与评审，具体规定如下：</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lang w:val="en-US" w:eastAsia="zh-CN"/>
        </w:rPr>
        <w:t>4</w:t>
      </w:r>
      <w:r>
        <w:rPr>
          <w:rFonts w:hint="eastAsia" w:ascii="宋体" w:hAnsi="宋体" w:cs="宋体"/>
          <w:color w:val="auto"/>
          <w:sz w:val="22"/>
          <w:szCs w:val="22"/>
        </w:rPr>
        <w:t>.1投标供应商必须同时满足以下所有规定，方可享受小型、微型企业的价格扣除扶持政策：</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rPr>
        <w:t xml:space="preserve">（1）投标供应商必须符合工信部联企业[2011]300 号规定的小型、微型企业的划分标准(行业对应)； </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rPr>
        <w:t>（2）投标供应商所投产品必须全部是本企业(或者其他小型、微型企业)制造的货物、承担的工程或服务。（备注：小型、微型企业制造的产品如使用了中、大型企业注册商标的，等同于中、大型企业制造的产品，不享受价格扣除政策。）</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rPr>
        <w:t>（3）投标供应商必须提交《中小企业声明函》。</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4</w:t>
      </w:r>
      <w:r>
        <w:rPr>
          <w:rFonts w:hint="eastAsia" w:ascii="宋体" w:hAnsi="宋体" w:cs="宋体"/>
          <w:b w:val="0"/>
          <w:color w:val="auto"/>
          <w:sz w:val="22"/>
          <w:szCs w:val="22"/>
        </w:rPr>
        <w:t>.2本项目对小型和微型企业的产品价格给予</w:t>
      </w:r>
      <w:r>
        <w:rPr>
          <w:rFonts w:hint="eastAsia" w:ascii="宋体" w:hAnsi="宋体" w:cs="宋体"/>
          <w:b w:val="0"/>
          <w:color w:val="auto"/>
          <w:sz w:val="22"/>
          <w:szCs w:val="22"/>
          <w:lang w:val="en-US" w:eastAsia="zh-CN"/>
        </w:rPr>
        <w:t>1</w:t>
      </w:r>
      <w:r>
        <w:rPr>
          <w:rFonts w:ascii="宋体" w:hAnsi="宋体" w:cs="宋体"/>
          <w:b w:val="0"/>
          <w:color w:val="auto"/>
          <w:sz w:val="22"/>
          <w:szCs w:val="22"/>
        </w:rPr>
        <w:t>0</w:t>
      </w:r>
      <w:r>
        <w:rPr>
          <w:rFonts w:hint="eastAsia" w:ascii="宋体" w:hAnsi="宋体" w:cs="宋体"/>
          <w:b w:val="0"/>
          <w:color w:val="auto"/>
          <w:sz w:val="22"/>
          <w:szCs w:val="22"/>
        </w:rPr>
        <w:t>%的扣除，用扣除后的价格参与报价评审。</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4</w:t>
      </w:r>
      <w:r>
        <w:rPr>
          <w:rFonts w:hint="eastAsia" w:ascii="宋体" w:hAnsi="宋体" w:cs="宋体"/>
          <w:b w:val="0"/>
          <w:color w:val="auto"/>
          <w:sz w:val="22"/>
          <w:szCs w:val="22"/>
        </w:rPr>
        <w:t>.3 小、微企业按上述优惠取得政府采购合同后，不得分包或转包给大型、中型企业。</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5</w:t>
      </w:r>
      <w:r>
        <w:rPr>
          <w:rFonts w:hint="eastAsia" w:ascii="宋体" w:hAnsi="宋体" w:cs="宋体"/>
          <w:b w:val="0"/>
          <w:color w:val="auto"/>
          <w:sz w:val="22"/>
          <w:szCs w:val="22"/>
        </w:rPr>
        <w:t xml:space="preserve">、符合《财政部、司法部关于政府采购支持监狱企业发展有关问题的通知》（财库[2014]68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w:t>
      </w:r>
      <w:r>
        <w:rPr>
          <w:rFonts w:hint="eastAsia" w:ascii="宋体" w:hAnsi="宋体" w:cs="宋体"/>
          <w:b w:val="0"/>
          <w:color w:val="auto"/>
          <w:sz w:val="22"/>
          <w:szCs w:val="22"/>
          <w:lang w:val="en-US" w:eastAsia="zh-CN"/>
        </w:rPr>
        <w:t>1</w:t>
      </w:r>
      <w:r>
        <w:rPr>
          <w:rFonts w:ascii="宋体" w:hAnsi="宋体" w:cs="宋体"/>
          <w:b w:val="0"/>
          <w:color w:val="auto"/>
          <w:sz w:val="22"/>
          <w:szCs w:val="22"/>
        </w:rPr>
        <w:t>0</w:t>
      </w:r>
      <w:r>
        <w:rPr>
          <w:rFonts w:hint="eastAsia" w:ascii="宋体" w:hAnsi="宋体" w:cs="宋体"/>
          <w:b w:val="0"/>
          <w:color w:val="auto"/>
          <w:sz w:val="22"/>
          <w:szCs w:val="22"/>
        </w:rPr>
        <w:t>%的价格扣除扶持政策。</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6</w:t>
      </w:r>
      <w:r>
        <w:rPr>
          <w:rFonts w:hint="eastAsia" w:ascii="宋体" w:hAnsi="宋体" w:cs="宋体"/>
          <w:b w:val="0"/>
          <w:color w:val="auto"/>
          <w:sz w:val="22"/>
          <w:szCs w:val="22"/>
        </w:rPr>
        <w:t xml:space="preserve">、符合《财政部、民政部、中国残疾人联合会关于促进残疾人就业政府采购政策的通知》（财库[2017]141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w:t>
      </w:r>
      <w:r>
        <w:rPr>
          <w:rFonts w:hint="eastAsia" w:ascii="宋体" w:hAnsi="宋体" w:cs="宋体"/>
          <w:b w:val="0"/>
          <w:color w:val="auto"/>
          <w:sz w:val="22"/>
          <w:szCs w:val="22"/>
          <w:lang w:val="en-US" w:eastAsia="zh-CN"/>
        </w:rPr>
        <w:t>1</w:t>
      </w:r>
      <w:r>
        <w:rPr>
          <w:rFonts w:ascii="宋体" w:hAnsi="宋体" w:cs="宋体"/>
          <w:b w:val="0"/>
          <w:color w:val="auto"/>
          <w:sz w:val="22"/>
          <w:szCs w:val="22"/>
        </w:rPr>
        <w:t>0</w:t>
      </w:r>
      <w:r>
        <w:rPr>
          <w:rFonts w:hint="eastAsia" w:ascii="宋体" w:hAnsi="宋体" w:cs="宋体"/>
          <w:b w:val="0"/>
          <w:color w:val="auto"/>
          <w:sz w:val="22"/>
          <w:szCs w:val="22"/>
        </w:rPr>
        <w:t>%价格扣除扶持政策。</w:t>
      </w:r>
    </w:p>
    <w:p>
      <w:pPr>
        <w:adjustRightInd w:val="0"/>
        <w:snapToGrid w:val="0"/>
        <w:spacing w:before="100" w:after="50" w:line="440" w:lineRule="atLeast"/>
        <w:ind w:firstLine="420"/>
        <w:rPr>
          <w:rFonts w:hint="eastAsia" w:ascii="宋体" w:hAnsi="宋体" w:eastAsia="宋体" w:cs="宋体"/>
          <w:b w:val="0"/>
          <w:sz w:val="22"/>
          <w:szCs w:val="22"/>
          <w:u w:val="none"/>
          <w:lang w:val="en-US" w:eastAsia="zh-CN"/>
        </w:rPr>
      </w:pPr>
      <w:r>
        <w:rPr>
          <w:rFonts w:hint="eastAsia" w:ascii="宋体" w:hAnsi="宋体" w:cs="宋体"/>
          <w:b w:val="0"/>
          <w:color w:val="auto"/>
          <w:sz w:val="22"/>
          <w:szCs w:val="22"/>
        </w:rPr>
        <w:t>备注：（1）残疾人福利性单位证明材料：残疾人福利性单位声明函。（2）如提供其他残疾人福利性单位制造的货物，还须同时提供该企业的残疾人福利性单位声明函</w:t>
      </w:r>
      <w:r>
        <w:rPr>
          <w:rFonts w:hint="eastAsia" w:ascii="宋体" w:hAnsi="宋体" w:cs="宋体"/>
          <w:b w:val="0"/>
          <w:color w:val="auto"/>
          <w:sz w:val="22"/>
          <w:szCs w:val="22"/>
          <w:lang w:eastAsia="zh-CN"/>
        </w:rPr>
        <w:t>。</w:t>
      </w:r>
    </w:p>
    <w:p>
      <w:pPr>
        <w:pStyle w:val="5"/>
        <w:keepNext w:val="0"/>
        <w:keepLines w:val="0"/>
        <w:pageBreakBefore w:val="0"/>
        <w:widowControl w:val="0"/>
        <w:kinsoku/>
        <w:wordWrap/>
        <w:overflowPunct/>
        <w:topLinePunct w:val="0"/>
        <w:autoSpaceDE/>
        <w:autoSpaceDN/>
        <w:bidi w:val="0"/>
        <w:spacing w:after="0" w:line="360" w:lineRule="auto"/>
        <w:ind w:firstLine="221" w:firstLineChars="100"/>
        <w:textAlignment w:val="auto"/>
        <w:rPr>
          <w:rFonts w:hint="eastAsia" w:ascii="宋体" w:hAnsi="宋体" w:eastAsia="宋体" w:cs="宋体"/>
          <w:b/>
          <w:bCs/>
          <w:lang w:val="en-US" w:eastAsia="zh-CN"/>
        </w:rPr>
      </w:pPr>
      <w:r>
        <w:rPr>
          <w:rFonts w:hint="eastAsia" w:ascii="宋体" w:hAnsi="宋体" w:eastAsia="宋体" w:cs="宋体"/>
          <w:b/>
          <w:bCs/>
          <w:sz w:val="22"/>
          <w:szCs w:val="22"/>
        </w:rPr>
        <w:t>二、</w:t>
      </w:r>
      <w:r>
        <w:rPr>
          <w:rFonts w:hint="eastAsia" w:ascii="宋体" w:hAnsi="宋体" w:eastAsia="宋体" w:cs="宋体"/>
          <w:b/>
          <w:bCs/>
          <w:sz w:val="22"/>
          <w:szCs w:val="22"/>
          <w:u w:val="single"/>
        </w:rPr>
        <w:t>技术资信综合评分</w:t>
      </w:r>
      <w:r>
        <w:rPr>
          <w:rFonts w:hint="eastAsia" w:ascii="宋体" w:hAnsi="宋体" w:eastAsia="宋体" w:cs="宋体"/>
          <w:b/>
          <w:bCs/>
          <w:sz w:val="22"/>
          <w:szCs w:val="22"/>
          <w:lang w:val="en-US" w:eastAsia="zh-CN"/>
        </w:rPr>
        <w:t>7</w:t>
      </w:r>
      <w:r>
        <w:rPr>
          <w:rFonts w:hint="eastAsia" w:ascii="宋体" w:hAnsi="宋体" w:eastAsia="宋体" w:cs="宋体"/>
          <w:b/>
          <w:bCs/>
          <w:sz w:val="22"/>
          <w:szCs w:val="22"/>
        </w:rPr>
        <w:t>0分</w:t>
      </w:r>
    </w:p>
    <w:p>
      <w:pPr>
        <w:adjustRightInd w:val="0"/>
        <w:snapToGrid w:val="0"/>
        <w:spacing w:before="100" w:after="50"/>
        <w:rPr>
          <w:rFonts w:hint="eastAsia" w:ascii="宋体" w:hAnsi="宋体" w:cs="宋体"/>
          <w:b w:val="0"/>
          <w:color w:val="auto"/>
          <w:sz w:val="22"/>
          <w:szCs w:val="22"/>
        </w:rPr>
      </w:pPr>
      <w:r>
        <w:rPr>
          <w:rFonts w:hint="eastAsia" w:ascii="宋体" w:hAnsi="宋体" w:cs="宋体"/>
          <w:b w:val="0"/>
          <w:color w:val="auto"/>
          <w:sz w:val="22"/>
          <w:szCs w:val="22"/>
        </w:rPr>
        <w:t>标段一、</w:t>
      </w:r>
      <w:r>
        <w:rPr>
          <w:rFonts w:hint="eastAsia" w:ascii="宋体" w:hAnsi="宋体" w:cs="宋体"/>
          <w:b w:val="0"/>
          <w:color w:val="auto"/>
          <w:sz w:val="22"/>
          <w:szCs w:val="22"/>
          <w:lang w:val="en-US" w:eastAsia="zh-CN"/>
        </w:rPr>
        <w:t>二、</w:t>
      </w:r>
      <w:r>
        <w:rPr>
          <w:rFonts w:hint="eastAsia" w:ascii="宋体" w:hAnsi="宋体" w:cs="宋体"/>
          <w:b w:val="0"/>
          <w:color w:val="auto"/>
          <w:sz w:val="22"/>
          <w:szCs w:val="22"/>
        </w:rPr>
        <w:t>三、（70分）</w:t>
      </w:r>
    </w:p>
    <w:tbl>
      <w:tblPr>
        <w:tblStyle w:val="21"/>
        <w:tblW w:w="93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461"/>
        <w:gridCol w:w="10"/>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812" w:type="dxa"/>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评定项目</w:t>
            </w:r>
          </w:p>
        </w:tc>
        <w:tc>
          <w:tcPr>
            <w:tcW w:w="1471" w:type="dxa"/>
            <w:gridSpan w:val="2"/>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分值范围</w:t>
            </w:r>
          </w:p>
        </w:tc>
        <w:tc>
          <w:tcPr>
            <w:tcW w:w="5031" w:type="dxa"/>
            <w:noWrap w:val="0"/>
            <w:vAlign w:val="center"/>
          </w:tcPr>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812" w:type="dxa"/>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供应商综合实力评分</w:t>
            </w:r>
          </w:p>
        </w:tc>
        <w:tc>
          <w:tcPr>
            <w:tcW w:w="1471" w:type="dxa"/>
            <w:gridSpan w:val="2"/>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0-10分</w:t>
            </w:r>
          </w:p>
        </w:tc>
        <w:tc>
          <w:tcPr>
            <w:tcW w:w="5031" w:type="dxa"/>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根据供应商实力、管理体系认证、履约能力等综合考虑由评委分档酌情打分。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供应商业绩</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0-10分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根据根据供应商2018年以来的类似项目业绩，每个业绩得2分，最多10分。（提供合同复印件加盖公章）。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812" w:type="dxa"/>
            <w:noWrap w:val="0"/>
            <w:vAlign w:val="center"/>
          </w:tcPr>
          <w:p>
            <w:pPr>
              <w:autoSpaceDE w:val="0"/>
              <w:autoSpaceDN w:val="0"/>
              <w:adjustRightInd w:val="0"/>
              <w:spacing w:line="440" w:lineRule="atLeast"/>
              <w:rPr>
                <w:rFonts w:hint="eastAsia" w:ascii="宋体" w:hAnsi="宋体" w:eastAsia="宋体" w:cs="宋体"/>
                <w:b w:val="0"/>
                <w:sz w:val="22"/>
                <w:szCs w:val="22"/>
                <w:lang w:val="en-US" w:eastAsia="zh-CN"/>
              </w:rPr>
            </w:pPr>
            <w:r>
              <w:rPr>
                <w:rFonts w:hint="eastAsia" w:ascii="宋体" w:hAnsi="宋体" w:cs="宋体"/>
                <w:b w:val="0"/>
                <w:sz w:val="22"/>
                <w:szCs w:val="22"/>
              </w:rPr>
              <w:t>应急保障能力</w:t>
            </w:r>
            <w:r>
              <w:rPr>
                <w:rFonts w:hint="eastAsia" w:ascii="宋体" w:hAnsi="宋体" w:cs="宋体"/>
                <w:b w:val="0"/>
                <w:sz w:val="22"/>
                <w:szCs w:val="22"/>
                <w:lang w:val="en-US" w:eastAsia="zh-CN"/>
              </w:rPr>
              <w:t>及</w:t>
            </w:r>
            <w:r>
              <w:rPr>
                <w:rFonts w:hint="eastAsia" w:hAnsi="宋体" w:eastAsia="宋体" w:cs="宋体"/>
                <w:b w:val="0"/>
                <w:bCs w:val="0"/>
                <w:color w:val="000000"/>
                <w:kern w:val="0"/>
                <w:sz w:val="22"/>
                <w:szCs w:val="20"/>
                <w:lang w:val="en-US" w:eastAsia="zh-CN" w:bidi="ar-SA"/>
              </w:rPr>
              <w:t>投入装备</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12</w:t>
            </w:r>
            <w:r>
              <w:rPr>
                <w:rFonts w:hint="eastAsia" w:ascii="宋体" w:hAnsi="宋体" w:cs="宋体"/>
                <w:b w:val="0"/>
                <w:sz w:val="22"/>
                <w:szCs w:val="22"/>
              </w:rPr>
              <w:t>分</w:t>
            </w:r>
          </w:p>
        </w:tc>
        <w:tc>
          <w:tcPr>
            <w:tcW w:w="5031" w:type="dxa"/>
            <w:noWrap w:val="0"/>
            <w:vAlign w:val="center"/>
          </w:tcPr>
          <w:p>
            <w:pPr>
              <w:autoSpaceDE w:val="0"/>
              <w:autoSpaceDN w:val="0"/>
              <w:adjustRightInd w:val="0"/>
              <w:spacing w:line="440" w:lineRule="atLeast"/>
              <w:rPr>
                <w:rFonts w:hint="eastAsia"/>
                <w:b w:val="0"/>
                <w:bCs/>
                <w:lang w:val="en-US" w:eastAsia="zh-CN"/>
              </w:rPr>
            </w:pPr>
            <w:r>
              <w:rPr>
                <w:rFonts w:hint="eastAsia"/>
                <w:b w:val="0"/>
                <w:bCs/>
                <w:lang w:val="en-US" w:eastAsia="zh-CN"/>
              </w:rPr>
              <w:t>1.</w:t>
            </w:r>
            <w:r>
              <w:rPr>
                <w:rFonts w:hint="eastAsia"/>
                <w:b w:val="0"/>
                <w:bCs/>
              </w:rPr>
              <w:t>提供相关应急保障指挥方案等情况酌情打分</w:t>
            </w:r>
            <w:r>
              <w:rPr>
                <w:rFonts w:hint="eastAsia"/>
                <w:b w:val="0"/>
                <w:bCs/>
                <w:lang w:val="en-US" w:eastAsia="zh-CN"/>
              </w:rPr>
              <w:t>0-5分；</w:t>
            </w:r>
          </w:p>
          <w:p>
            <w:pPr>
              <w:pStyle w:val="2"/>
              <w:rPr>
                <w:rFonts w:hint="default"/>
                <w:lang w:val="en-US" w:eastAsia="zh-CN"/>
              </w:rPr>
            </w:pPr>
            <w:r>
              <w:rPr>
                <w:rFonts w:hint="eastAsia" w:cs="宋体"/>
                <w:b w:val="0"/>
                <w:bCs w:val="0"/>
                <w:color w:val="000000"/>
                <w:kern w:val="0"/>
                <w:sz w:val="22"/>
                <w:szCs w:val="20"/>
                <w:lang w:val="en-US" w:eastAsia="zh-CN" w:bidi="ar-SA"/>
              </w:rPr>
              <w:t>2.</w:t>
            </w:r>
            <w:r>
              <w:rPr>
                <w:rFonts w:hint="eastAsia" w:ascii="宋体" w:hAnsi="宋体" w:eastAsia="宋体" w:cs="宋体"/>
                <w:b w:val="0"/>
                <w:bCs w:val="0"/>
                <w:color w:val="000000"/>
                <w:kern w:val="0"/>
                <w:sz w:val="22"/>
                <w:szCs w:val="20"/>
                <w:lang w:val="en-US" w:eastAsia="zh-CN" w:bidi="ar-SA"/>
              </w:rPr>
              <w:t>根据投标人拟投入本项目的施工设备和主要工器具进行比较，较优的得</w:t>
            </w:r>
            <w:r>
              <w:rPr>
                <w:rFonts w:hint="eastAsia" w:hAnsi="宋体" w:eastAsia="宋体" w:cs="宋体"/>
                <w:b w:val="0"/>
                <w:bCs w:val="0"/>
                <w:color w:val="000000"/>
                <w:kern w:val="0"/>
                <w:sz w:val="22"/>
                <w:szCs w:val="20"/>
                <w:lang w:val="en-US" w:eastAsia="zh-CN" w:bidi="ar-SA"/>
              </w:rPr>
              <w:t>7-5</w:t>
            </w:r>
            <w:r>
              <w:rPr>
                <w:rFonts w:hint="eastAsia" w:ascii="宋体" w:hAnsi="宋体" w:eastAsia="宋体" w:cs="宋体"/>
                <w:b w:val="0"/>
                <w:bCs w:val="0"/>
                <w:color w:val="000000"/>
                <w:kern w:val="0"/>
                <w:sz w:val="22"/>
                <w:szCs w:val="20"/>
                <w:lang w:val="en-US" w:eastAsia="zh-CN" w:bidi="ar-SA"/>
              </w:rPr>
              <w:t>分，一般的得</w:t>
            </w:r>
            <w:r>
              <w:rPr>
                <w:rFonts w:hint="eastAsia" w:hAnsi="宋体" w:eastAsia="宋体" w:cs="宋体"/>
                <w:b w:val="0"/>
                <w:bCs w:val="0"/>
                <w:color w:val="000000"/>
                <w:kern w:val="0"/>
                <w:sz w:val="22"/>
                <w:szCs w:val="20"/>
                <w:lang w:val="en-US" w:eastAsia="zh-CN" w:bidi="ar-SA"/>
              </w:rPr>
              <w:t>5-3</w:t>
            </w:r>
            <w:r>
              <w:rPr>
                <w:rFonts w:hint="eastAsia" w:ascii="宋体" w:hAnsi="宋体" w:eastAsia="宋体" w:cs="宋体"/>
                <w:b w:val="0"/>
                <w:bCs w:val="0"/>
                <w:color w:val="000000"/>
                <w:kern w:val="0"/>
                <w:sz w:val="22"/>
                <w:szCs w:val="20"/>
                <w:lang w:val="en-US" w:eastAsia="zh-CN" w:bidi="ar-SA"/>
              </w:rPr>
              <w:t>分，较差的得</w:t>
            </w:r>
            <w:r>
              <w:rPr>
                <w:rFonts w:hint="eastAsia" w:hAnsi="宋体" w:eastAsia="宋体" w:cs="宋体"/>
                <w:b w:val="0"/>
                <w:bCs w:val="0"/>
                <w:color w:val="000000"/>
                <w:kern w:val="0"/>
                <w:sz w:val="22"/>
                <w:szCs w:val="20"/>
                <w:lang w:val="en-US" w:eastAsia="zh-CN" w:bidi="ar-SA"/>
              </w:rPr>
              <w:t>3-0</w:t>
            </w:r>
            <w:r>
              <w:rPr>
                <w:rFonts w:hint="eastAsia" w:ascii="宋体" w:hAnsi="宋体" w:eastAsia="宋体" w:cs="宋体"/>
                <w:b w:val="0"/>
                <w:bCs w:val="0"/>
                <w:color w:val="000000"/>
                <w:kern w:val="0"/>
                <w:sz w:val="22"/>
                <w:szCs w:val="20"/>
                <w:lang w:val="en-US" w:eastAsia="zh-CN" w:bidi="ar-SA"/>
              </w:rPr>
              <w:t>分，未提供的不得分。</w:t>
            </w:r>
            <w:r>
              <w:rPr>
                <w:rFonts w:hint="eastAsia" w:cs="宋体"/>
                <w:b w:val="0"/>
                <w:bCs w:val="0"/>
                <w:color w:val="000000"/>
                <w:kern w:val="0"/>
                <w:sz w:val="22"/>
                <w:szCs w:val="20"/>
                <w:lang w:val="en-US" w:eastAsia="zh-CN" w:bidi="ar-SA"/>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812" w:type="dxa"/>
            <w:noWrap w:val="0"/>
            <w:vAlign w:val="center"/>
          </w:tcPr>
          <w:p>
            <w:pPr>
              <w:pStyle w:val="3"/>
              <w:adjustRightInd w:val="0"/>
              <w:snapToGrid w:val="0"/>
              <w:jc w:val="center"/>
              <w:rPr>
                <w:rFonts w:hint="eastAsia" w:ascii="宋体" w:hAnsi="宋体" w:eastAsia="宋体" w:cs="宋体"/>
                <w:b w:val="0"/>
                <w:bCs w:val="0"/>
                <w:color w:val="auto"/>
                <w:sz w:val="22"/>
                <w:szCs w:val="20"/>
                <w:lang w:val="en-US" w:eastAsia="zh-CN" w:bidi="ar-SA"/>
              </w:rPr>
            </w:pPr>
            <w:r>
              <w:rPr>
                <w:rFonts w:hint="eastAsia" w:hAnsi="宋体" w:eastAsia="宋体"/>
                <w:b w:val="0"/>
                <w:bCs w:val="0"/>
                <w:color w:val="auto"/>
                <w:sz w:val="22"/>
              </w:rPr>
              <w:t>项目人员投入综合情况</w:t>
            </w:r>
          </w:p>
        </w:tc>
        <w:tc>
          <w:tcPr>
            <w:tcW w:w="1471" w:type="dxa"/>
            <w:gridSpan w:val="2"/>
            <w:noWrap w:val="0"/>
            <w:vAlign w:val="center"/>
          </w:tcPr>
          <w:p>
            <w:pPr>
              <w:pStyle w:val="3"/>
              <w:adjustRightInd w:val="0"/>
              <w:snapToGrid w:val="0"/>
              <w:rPr>
                <w:rFonts w:hint="eastAsia" w:ascii="宋体" w:hAnsi="宋体" w:eastAsia="宋体" w:cs="宋体"/>
                <w:b w:val="0"/>
                <w:bCs w:val="0"/>
                <w:color w:val="auto"/>
                <w:sz w:val="22"/>
                <w:szCs w:val="20"/>
                <w:lang w:val="en-US" w:eastAsia="zh-CN" w:bidi="ar-SA"/>
              </w:rPr>
            </w:pPr>
            <w:r>
              <w:rPr>
                <w:rFonts w:hint="eastAsia" w:hAnsi="宋体" w:eastAsia="宋体"/>
                <w:b w:val="0"/>
                <w:bCs w:val="0"/>
                <w:color w:val="auto"/>
                <w:sz w:val="22"/>
              </w:rPr>
              <w:t>0-</w:t>
            </w:r>
            <w:r>
              <w:rPr>
                <w:rFonts w:hint="eastAsia"/>
                <w:b w:val="0"/>
                <w:bCs w:val="0"/>
                <w:color w:val="auto"/>
                <w:sz w:val="22"/>
                <w:lang w:val="en-US" w:eastAsia="zh-CN"/>
              </w:rPr>
              <w:t>4</w:t>
            </w:r>
            <w:r>
              <w:rPr>
                <w:rFonts w:hint="eastAsia" w:hAnsi="宋体" w:eastAsia="宋体"/>
                <w:b w:val="0"/>
                <w:bCs w:val="0"/>
                <w:color w:val="auto"/>
                <w:sz w:val="22"/>
              </w:rPr>
              <w:t>分</w:t>
            </w:r>
          </w:p>
        </w:tc>
        <w:tc>
          <w:tcPr>
            <w:tcW w:w="5031" w:type="dxa"/>
            <w:noWrap w:val="0"/>
            <w:vAlign w:val="center"/>
          </w:tcPr>
          <w:p>
            <w:pPr>
              <w:pStyle w:val="3"/>
              <w:adjustRightInd w:val="0"/>
              <w:snapToGrid w:val="0"/>
              <w:jc w:val="both"/>
              <w:rPr>
                <w:rFonts w:hint="eastAsia" w:hAnsi="宋体" w:eastAsia="宋体"/>
                <w:b w:val="0"/>
                <w:bCs w:val="0"/>
                <w:color w:val="auto"/>
                <w:sz w:val="22"/>
              </w:rPr>
            </w:pPr>
            <w:r>
              <w:rPr>
                <w:rFonts w:hint="eastAsia" w:hAnsi="宋体" w:eastAsia="宋体"/>
                <w:b w:val="0"/>
                <w:bCs w:val="0"/>
                <w:color w:val="auto"/>
                <w:sz w:val="22"/>
              </w:rPr>
              <w:t>投标人针对本项目配备的项目组人员中：</w:t>
            </w:r>
          </w:p>
          <w:p>
            <w:pPr>
              <w:pStyle w:val="3"/>
              <w:numPr>
                <w:ilvl w:val="0"/>
                <w:numId w:val="0"/>
              </w:numPr>
              <w:adjustRightInd w:val="0"/>
              <w:snapToGrid w:val="0"/>
              <w:ind w:firstLine="220" w:firstLineChars="100"/>
              <w:jc w:val="both"/>
              <w:rPr>
                <w:rFonts w:hint="eastAsia" w:hAnsi="宋体" w:eastAsia="宋体"/>
                <w:b w:val="0"/>
                <w:bCs w:val="0"/>
                <w:color w:val="auto"/>
                <w:sz w:val="22"/>
              </w:rPr>
            </w:pPr>
            <w:r>
              <w:rPr>
                <w:rFonts w:hint="eastAsia"/>
                <w:b w:val="0"/>
                <w:bCs w:val="0"/>
                <w:color w:val="auto"/>
                <w:sz w:val="22"/>
                <w:lang w:val="en-US" w:eastAsia="zh-CN"/>
              </w:rPr>
              <w:t>1、</w:t>
            </w:r>
            <w:r>
              <w:rPr>
                <w:rFonts w:hint="eastAsia" w:hAnsi="宋体" w:eastAsia="宋体"/>
                <w:b w:val="0"/>
                <w:bCs w:val="0"/>
                <w:color w:val="auto"/>
                <w:sz w:val="22"/>
              </w:rPr>
              <w:t>项目负责人具有中级职称的得</w:t>
            </w:r>
            <w:r>
              <w:rPr>
                <w:rFonts w:hint="eastAsia" w:hAnsi="宋体" w:eastAsia="宋体"/>
                <w:b w:val="0"/>
                <w:bCs w:val="0"/>
                <w:color w:val="auto"/>
                <w:sz w:val="22"/>
                <w:lang w:val="en-US" w:eastAsia="zh-CN"/>
              </w:rPr>
              <w:t>1</w:t>
            </w:r>
            <w:r>
              <w:rPr>
                <w:rFonts w:hint="eastAsia" w:hAnsi="宋体" w:eastAsia="宋体"/>
                <w:b w:val="0"/>
                <w:bCs w:val="0"/>
                <w:color w:val="auto"/>
                <w:sz w:val="22"/>
              </w:rPr>
              <w:t>分，具有高级职称的得</w:t>
            </w:r>
            <w:r>
              <w:rPr>
                <w:rFonts w:hint="eastAsia" w:hAnsi="宋体" w:eastAsia="宋体"/>
                <w:b w:val="0"/>
                <w:bCs w:val="0"/>
                <w:color w:val="auto"/>
                <w:sz w:val="22"/>
                <w:lang w:val="en-US" w:eastAsia="zh-CN"/>
              </w:rPr>
              <w:t>2</w:t>
            </w:r>
            <w:r>
              <w:rPr>
                <w:rFonts w:hint="eastAsia" w:hAnsi="宋体" w:eastAsia="宋体"/>
                <w:b w:val="0"/>
                <w:bCs w:val="0"/>
                <w:color w:val="auto"/>
                <w:sz w:val="22"/>
              </w:rPr>
              <w:t>分，最高得</w:t>
            </w:r>
            <w:r>
              <w:rPr>
                <w:rFonts w:hint="eastAsia" w:hAnsi="宋体" w:eastAsia="宋体"/>
                <w:b w:val="0"/>
                <w:bCs w:val="0"/>
                <w:color w:val="auto"/>
                <w:sz w:val="22"/>
                <w:lang w:val="en-US" w:eastAsia="zh-CN"/>
              </w:rPr>
              <w:t>2</w:t>
            </w:r>
            <w:r>
              <w:rPr>
                <w:rFonts w:hint="eastAsia" w:hAnsi="宋体" w:eastAsia="宋体"/>
                <w:b w:val="0"/>
                <w:bCs w:val="0"/>
                <w:color w:val="auto"/>
                <w:sz w:val="22"/>
              </w:rPr>
              <w:t>分；（提供</w:t>
            </w:r>
            <w:r>
              <w:rPr>
                <w:rFonts w:hint="eastAsia"/>
                <w:b w:val="0"/>
                <w:bCs w:val="0"/>
                <w:color w:val="auto"/>
                <w:sz w:val="22"/>
                <w:lang w:val="en-US" w:eastAsia="zh-CN"/>
              </w:rPr>
              <w:t>证书</w:t>
            </w:r>
            <w:r>
              <w:rPr>
                <w:rFonts w:hint="eastAsia" w:hAnsi="宋体" w:eastAsia="宋体"/>
                <w:b w:val="0"/>
                <w:bCs w:val="0"/>
                <w:color w:val="auto"/>
                <w:sz w:val="22"/>
              </w:rPr>
              <w:t>复印件</w:t>
            </w:r>
            <w:r>
              <w:rPr>
                <w:rFonts w:hint="eastAsia" w:hAnsi="宋体" w:eastAsia="宋体"/>
                <w:b w:val="0"/>
                <w:bCs w:val="0"/>
                <w:color w:val="auto"/>
                <w:sz w:val="22"/>
                <w:lang w:eastAsia="zh-CN"/>
              </w:rPr>
              <w:t>并加盖公章</w:t>
            </w:r>
            <w:r>
              <w:rPr>
                <w:rFonts w:hint="eastAsia" w:hAnsi="宋体" w:eastAsia="宋体"/>
                <w:b w:val="0"/>
                <w:bCs w:val="0"/>
                <w:color w:val="auto"/>
                <w:sz w:val="22"/>
              </w:rPr>
              <w:t>）</w:t>
            </w:r>
          </w:p>
          <w:p>
            <w:pPr>
              <w:pStyle w:val="3"/>
              <w:numPr>
                <w:ilvl w:val="0"/>
                <w:numId w:val="0"/>
              </w:numPr>
              <w:adjustRightInd w:val="0"/>
              <w:snapToGrid w:val="0"/>
              <w:ind w:firstLine="220" w:firstLineChars="100"/>
              <w:jc w:val="both"/>
              <w:rPr>
                <w:rFonts w:hint="eastAsia" w:hAnsi="宋体" w:eastAsia="宋体"/>
                <w:b w:val="0"/>
                <w:bCs w:val="0"/>
                <w:color w:val="auto"/>
                <w:sz w:val="22"/>
              </w:rPr>
            </w:pPr>
            <w:r>
              <w:rPr>
                <w:rFonts w:hint="eastAsia"/>
                <w:b w:val="0"/>
                <w:bCs w:val="0"/>
                <w:color w:val="auto"/>
                <w:sz w:val="22"/>
                <w:lang w:val="en-US" w:eastAsia="zh-CN"/>
              </w:rPr>
              <w:t>2、</w:t>
            </w:r>
            <w:r>
              <w:rPr>
                <w:rFonts w:hint="eastAsia" w:hAnsi="宋体" w:eastAsia="宋体"/>
                <w:b w:val="0"/>
                <w:bCs w:val="0"/>
                <w:color w:val="auto"/>
                <w:sz w:val="22"/>
              </w:rPr>
              <w:t>项目负责人持有具有通信与广电工程</w:t>
            </w:r>
            <w:r>
              <w:rPr>
                <w:rFonts w:hint="eastAsia"/>
                <w:b w:val="0"/>
                <w:bCs w:val="0"/>
                <w:color w:val="auto"/>
                <w:sz w:val="22"/>
                <w:lang w:val="en-US" w:eastAsia="zh-CN"/>
              </w:rPr>
              <w:t>或机电工程</w:t>
            </w:r>
            <w:r>
              <w:rPr>
                <w:rFonts w:hint="eastAsia" w:hAnsi="宋体" w:eastAsia="宋体"/>
                <w:b w:val="0"/>
                <w:bCs w:val="0"/>
                <w:color w:val="auto"/>
                <w:sz w:val="22"/>
              </w:rPr>
              <w:t>的一级注册建造师得</w:t>
            </w:r>
            <w:r>
              <w:rPr>
                <w:rFonts w:hint="eastAsia" w:hAnsi="宋体" w:eastAsia="宋体"/>
                <w:b w:val="0"/>
                <w:bCs w:val="0"/>
                <w:color w:val="auto"/>
                <w:sz w:val="22"/>
                <w:lang w:val="en-US" w:eastAsia="zh-CN"/>
              </w:rPr>
              <w:t>2</w:t>
            </w:r>
            <w:r>
              <w:rPr>
                <w:rFonts w:hint="eastAsia" w:hAnsi="宋体" w:eastAsia="宋体"/>
                <w:b w:val="0"/>
                <w:bCs w:val="0"/>
                <w:color w:val="auto"/>
                <w:sz w:val="22"/>
              </w:rPr>
              <w:t>分，</w:t>
            </w:r>
            <w:r>
              <w:rPr>
                <w:rFonts w:hint="eastAsia"/>
                <w:b w:val="0"/>
                <w:bCs w:val="0"/>
                <w:color w:val="auto"/>
                <w:sz w:val="22"/>
                <w:lang w:val="en-US" w:eastAsia="zh-CN"/>
              </w:rPr>
              <w:t>二级</w:t>
            </w:r>
            <w:r>
              <w:rPr>
                <w:rFonts w:hint="eastAsia" w:hAnsi="宋体" w:eastAsia="宋体"/>
                <w:b w:val="0"/>
                <w:bCs w:val="0"/>
                <w:color w:val="auto"/>
                <w:sz w:val="22"/>
              </w:rPr>
              <w:t>注册建造师得</w:t>
            </w:r>
            <w:r>
              <w:rPr>
                <w:rFonts w:hint="eastAsia"/>
                <w:b w:val="0"/>
                <w:bCs w:val="0"/>
                <w:color w:val="auto"/>
                <w:sz w:val="22"/>
                <w:lang w:val="en-US" w:eastAsia="zh-CN"/>
              </w:rPr>
              <w:t>1分；</w:t>
            </w:r>
            <w:r>
              <w:rPr>
                <w:rFonts w:hint="eastAsia" w:hAnsi="宋体" w:eastAsia="宋体"/>
                <w:b w:val="0"/>
                <w:bCs w:val="0"/>
                <w:color w:val="auto"/>
                <w:sz w:val="22"/>
              </w:rPr>
              <w:t>最高得</w:t>
            </w:r>
            <w:r>
              <w:rPr>
                <w:rFonts w:hint="eastAsia" w:hAnsi="宋体" w:eastAsia="宋体"/>
                <w:b w:val="0"/>
                <w:bCs w:val="0"/>
                <w:color w:val="auto"/>
                <w:sz w:val="22"/>
                <w:lang w:val="en-US" w:eastAsia="zh-CN"/>
              </w:rPr>
              <w:t>2</w:t>
            </w:r>
            <w:r>
              <w:rPr>
                <w:rFonts w:hint="eastAsia" w:hAnsi="宋体" w:eastAsia="宋体"/>
                <w:b w:val="0"/>
                <w:bCs w:val="0"/>
                <w:color w:val="auto"/>
                <w:sz w:val="22"/>
              </w:rPr>
              <w:t>分；（提供证书复印</w:t>
            </w:r>
            <w:r>
              <w:rPr>
                <w:rFonts w:hint="eastAsia" w:hAnsi="宋体" w:eastAsia="宋体"/>
                <w:b w:val="0"/>
                <w:bCs w:val="0"/>
                <w:color w:val="auto"/>
                <w:sz w:val="22"/>
                <w:lang w:eastAsia="zh-CN"/>
              </w:rPr>
              <w:t>件加盖公章</w:t>
            </w:r>
            <w:r>
              <w:rPr>
                <w:rFonts w:hint="eastAsia" w:hAnsi="宋体" w:eastAsia="宋体"/>
                <w:b w:val="0"/>
                <w:bCs w:val="0"/>
                <w:color w:val="auto"/>
                <w:sz w:val="22"/>
              </w:rPr>
              <w:t>，证明必须在有效期内）</w:t>
            </w:r>
          </w:p>
          <w:p>
            <w:pPr>
              <w:pStyle w:val="3"/>
              <w:numPr>
                <w:ilvl w:val="0"/>
                <w:numId w:val="0"/>
              </w:numPr>
              <w:adjustRightInd w:val="0"/>
              <w:snapToGrid w:val="0"/>
              <w:ind w:left="0" w:leftChars="0" w:firstLine="440" w:firstLineChars="200"/>
              <w:jc w:val="both"/>
              <w:rPr>
                <w:rFonts w:hint="eastAsia" w:ascii="宋体" w:hAnsi="宋体" w:eastAsia="宋体" w:cs="宋体"/>
                <w:b w:val="0"/>
                <w:bCs w:val="0"/>
                <w:color w:val="auto"/>
                <w:sz w:val="22"/>
                <w:szCs w:val="20"/>
                <w:lang w:val="en-US" w:eastAsia="zh-CN" w:bidi="ar-SA"/>
              </w:rPr>
            </w:pPr>
            <w:r>
              <w:rPr>
                <w:rFonts w:hint="eastAsia" w:hAnsi="宋体" w:eastAsia="宋体"/>
                <w:b w:val="0"/>
                <w:bCs w:val="0"/>
                <w:color w:val="auto"/>
                <w:sz w:val="22"/>
              </w:rPr>
              <w:t>注：项目负责人须提供</w:t>
            </w:r>
            <w:r>
              <w:rPr>
                <w:rFonts w:hint="eastAsia" w:hAnsi="宋体" w:eastAsia="宋体"/>
                <w:b w:val="0"/>
                <w:bCs w:val="0"/>
                <w:color w:val="auto"/>
                <w:sz w:val="22"/>
                <w:lang w:val="en-US" w:eastAsia="zh-CN"/>
              </w:rPr>
              <w:t>近半年来连续3个月</w:t>
            </w:r>
            <w:r>
              <w:rPr>
                <w:rFonts w:hint="eastAsia" w:hAnsi="宋体" w:eastAsia="宋体"/>
                <w:b w:val="0"/>
                <w:bCs w:val="0"/>
                <w:color w:val="auto"/>
                <w:sz w:val="22"/>
              </w:rPr>
              <w:t>的社保证明，社保证明须体现工作单位，否则不予认可。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工程技术管理人员专业配置情况施工实施计划</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0-13分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根据供应商工程技术管理人员及每小组熟练与非熟练工配置情况横向比较，由评委酌情打分。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工程质量以及安全生产保证措施的制定情况</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6</w:t>
            </w:r>
            <w:r>
              <w:rPr>
                <w:rFonts w:hint="eastAsia" w:ascii="宋体" w:hAnsi="宋体" w:cs="宋体"/>
                <w:b w:val="0"/>
                <w:sz w:val="22"/>
                <w:szCs w:val="22"/>
              </w:rPr>
              <w:t>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根据供应商针对工程质量的保证措施是否有针对性，科学合理，切实可行等情况，横向比较由评委分档酌情打分。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施工实施计划</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13</w:t>
            </w:r>
            <w:r>
              <w:rPr>
                <w:rFonts w:hint="eastAsia" w:ascii="宋体" w:hAnsi="宋体" w:cs="宋体"/>
                <w:b w:val="0"/>
                <w:sz w:val="22"/>
                <w:szCs w:val="22"/>
              </w:rPr>
              <w:t>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根据供应商的施工方案、组织协调及施工进度计划的合理性，可行性等情况，横向比较由评委分档酌情打分。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投标文件的完整性</w:t>
            </w:r>
          </w:p>
        </w:tc>
        <w:tc>
          <w:tcPr>
            <w:tcW w:w="146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0-2分</w:t>
            </w:r>
          </w:p>
        </w:tc>
        <w:tc>
          <w:tcPr>
            <w:tcW w:w="504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根据供应商投标文件的完整性及有关资料提交的情况，综合评分，由评委酌情打分。</w:t>
            </w:r>
          </w:p>
        </w:tc>
      </w:tr>
    </w:tbl>
    <w:p>
      <w:pPr>
        <w:adjustRightInd w:val="0"/>
        <w:snapToGrid w:val="0"/>
        <w:spacing w:before="100" w:after="50"/>
        <w:rPr>
          <w:rFonts w:ascii="宋体" w:hAnsi="宋体" w:cs="宋体"/>
          <w:b/>
          <w:bCs w:val="0"/>
          <w:color w:val="auto"/>
          <w:sz w:val="22"/>
          <w:szCs w:val="22"/>
        </w:rPr>
      </w:pPr>
      <w:r>
        <w:rPr>
          <w:rFonts w:hint="eastAsia" w:ascii="宋体" w:hAnsi="宋体" w:cs="宋体"/>
          <w:b/>
          <w:bCs w:val="0"/>
          <w:color w:val="auto"/>
          <w:sz w:val="22"/>
          <w:szCs w:val="22"/>
          <w:lang w:val="en-US" w:eastAsia="zh-CN"/>
        </w:rPr>
        <w:t>注：以上标段</w:t>
      </w:r>
      <w:r>
        <w:rPr>
          <w:rFonts w:hint="eastAsia" w:ascii="宋体" w:hAnsi="宋体" w:cs="宋体"/>
          <w:b/>
          <w:bCs w:val="0"/>
          <w:color w:val="auto"/>
          <w:sz w:val="22"/>
          <w:szCs w:val="22"/>
        </w:rPr>
        <w:t>单位负责人为同一人或者存在控股、管理关系的不同供应商参加同一合同项下的政府采购活动的，相关投标均作无效标处理</w:t>
      </w:r>
    </w:p>
    <w:p>
      <w:pPr>
        <w:adjustRightInd w:val="0"/>
        <w:snapToGrid w:val="0"/>
        <w:spacing w:before="100" w:after="50"/>
        <w:rPr>
          <w:rFonts w:ascii="宋体" w:hAnsi="宋体" w:cs="宋体"/>
          <w:b w:val="0"/>
          <w:color w:val="auto"/>
          <w:sz w:val="22"/>
          <w:szCs w:val="22"/>
        </w:rPr>
      </w:pPr>
    </w:p>
    <w:p>
      <w:pPr>
        <w:adjustRightInd w:val="0"/>
        <w:snapToGrid w:val="0"/>
        <w:spacing w:before="100" w:after="50"/>
        <w:rPr>
          <w:rFonts w:ascii="宋体" w:hAnsi="宋体" w:cs="宋体"/>
          <w:b w:val="0"/>
          <w:color w:val="auto"/>
          <w:sz w:val="22"/>
          <w:szCs w:val="22"/>
        </w:rPr>
      </w:pPr>
      <w:r>
        <w:rPr>
          <w:rFonts w:hint="eastAsia" w:ascii="宋体" w:hAnsi="宋体" w:cs="宋体"/>
          <w:b w:val="0"/>
          <w:color w:val="auto"/>
          <w:sz w:val="22"/>
          <w:szCs w:val="22"/>
        </w:rPr>
        <w:t>标段</w:t>
      </w:r>
      <w:r>
        <w:rPr>
          <w:rFonts w:hint="eastAsia" w:ascii="宋体" w:hAnsi="宋体" w:cs="宋体"/>
          <w:b w:val="0"/>
          <w:color w:val="auto"/>
          <w:sz w:val="22"/>
          <w:szCs w:val="22"/>
          <w:lang w:val="en-US" w:eastAsia="zh-CN"/>
        </w:rPr>
        <w:t>四</w:t>
      </w:r>
      <w:r>
        <w:rPr>
          <w:rFonts w:hint="eastAsia" w:ascii="宋体" w:hAnsi="宋体" w:cs="宋体"/>
          <w:b w:val="0"/>
          <w:color w:val="auto"/>
          <w:sz w:val="22"/>
          <w:szCs w:val="22"/>
        </w:rPr>
        <w:t>（7</w:t>
      </w:r>
      <w:r>
        <w:rPr>
          <w:rFonts w:ascii="宋体" w:hAnsi="宋体" w:cs="宋体"/>
          <w:b w:val="0"/>
          <w:color w:val="auto"/>
          <w:sz w:val="22"/>
          <w:szCs w:val="22"/>
        </w:rPr>
        <w:t>0</w:t>
      </w:r>
      <w:r>
        <w:rPr>
          <w:rFonts w:hint="eastAsia" w:ascii="宋体" w:hAnsi="宋体" w:cs="宋体"/>
          <w:b w:val="0"/>
          <w:color w:val="auto"/>
          <w:sz w:val="22"/>
          <w:szCs w:val="22"/>
        </w:rPr>
        <w:t>分）</w:t>
      </w:r>
    </w:p>
    <w:tbl>
      <w:tblPr>
        <w:tblStyle w:val="2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618"/>
        <w:gridCol w:w="870"/>
        <w:gridCol w:w="795"/>
        <w:gridCol w:w="765"/>
        <w:gridCol w:w="1187"/>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88" w:type="dxa"/>
            <w:noWrap w:val="0"/>
            <w:vAlign w:val="center"/>
          </w:tcPr>
          <w:p>
            <w:pPr>
              <w:pStyle w:val="3"/>
              <w:adjustRightInd w:val="0"/>
              <w:snapToGrid w:val="0"/>
              <w:spacing w:line="400" w:lineRule="exact"/>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序号</w:t>
            </w:r>
          </w:p>
        </w:tc>
        <w:tc>
          <w:tcPr>
            <w:tcW w:w="1618" w:type="dxa"/>
            <w:noWrap w:val="0"/>
            <w:vAlign w:val="center"/>
          </w:tcPr>
          <w:p>
            <w:pPr>
              <w:pStyle w:val="3"/>
              <w:adjustRightInd w:val="0"/>
              <w:snapToGrid w:val="0"/>
              <w:spacing w:line="400" w:lineRule="exact"/>
              <w:ind w:firstLine="220" w:firstLineChars="100"/>
              <w:rPr>
                <w:rFonts w:hint="default" w:ascii="宋体" w:hAnsi="宋体" w:eastAsia="宋体" w:cs="宋体"/>
                <w:b w:val="0"/>
                <w:sz w:val="22"/>
                <w:szCs w:val="22"/>
                <w:lang w:val="en-US" w:eastAsia="zh-CN"/>
              </w:rPr>
            </w:pPr>
            <w:r>
              <w:rPr>
                <w:rFonts w:hint="eastAsia" w:ascii="宋体" w:hAnsi="宋体" w:cs="宋体"/>
                <w:b w:val="0"/>
                <w:sz w:val="22"/>
                <w:szCs w:val="22"/>
              </w:rPr>
              <w:t>评</w:t>
            </w:r>
            <w:r>
              <w:rPr>
                <w:rFonts w:hint="eastAsia" w:ascii="宋体" w:hAnsi="宋体" w:cs="宋体"/>
                <w:b w:val="0"/>
                <w:sz w:val="22"/>
                <w:szCs w:val="22"/>
                <w:lang w:val="en-US" w:eastAsia="zh-CN"/>
              </w:rPr>
              <w:t>分内容</w:t>
            </w:r>
          </w:p>
        </w:tc>
        <w:tc>
          <w:tcPr>
            <w:tcW w:w="870" w:type="dxa"/>
            <w:noWrap w:val="0"/>
            <w:vAlign w:val="center"/>
          </w:tcPr>
          <w:p>
            <w:pPr>
              <w:pStyle w:val="3"/>
              <w:adjustRightInd w:val="0"/>
              <w:snapToGrid w:val="0"/>
              <w:spacing w:line="400" w:lineRule="exact"/>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优</w:t>
            </w:r>
          </w:p>
        </w:tc>
        <w:tc>
          <w:tcPr>
            <w:tcW w:w="795" w:type="dxa"/>
            <w:noWrap w:val="0"/>
            <w:vAlign w:val="center"/>
          </w:tcPr>
          <w:p>
            <w:pPr>
              <w:pStyle w:val="3"/>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良</w:t>
            </w:r>
          </w:p>
        </w:tc>
        <w:tc>
          <w:tcPr>
            <w:tcW w:w="765" w:type="dxa"/>
            <w:noWrap w:val="0"/>
            <w:vAlign w:val="center"/>
          </w:tcPr>
          <w:p>
            <w:pPr>
              <w:pStyle w:val="3"/>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一般</w:t>
            </w:r>
          </w:p>
        </w:tc>
        <w:tc>
          <w:tcPr>
            <w:tcW w:w="1187" w:type="dxa"/>
            <w:noWrap w:val="0"/>
            <w:vAlign w:val="center"/>
          </w:tcPr>
          <w:p>
            <w:pPr>
              <w:pStyle w:val="3"/>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分值范围</w:t>
            </w:r>
          </w:p>
        </w:tc>
        <w:tc>
          <w:tcPr>
            <w:tcW w:w="3705" w:type="dxa"/>
            <w:noWrap w:val="0"/>
            <w:vAlign w:val="center"/>
          </w:tcPr>
          <w:p>
            <w:pPr>
              <w:pStyle w:val="3"/>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88" w:type="dxa"/>
            <w:noWrap w:val="0"/>
            <w:vAlign w:val="center"/>
          </w:tcPr>
          <w:p>
            <w:pPr>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p>
        </w:tc>
        <w:tc>
          <w:tcPr>
            <w:tcW w:w="1618" w:type="dxa"/>
            <w:vMerge w:val="restart"/>
            <w:noWrap w:val="0"/>
            <w:vAlign w:val="center"/>
          </w:tcPr>
          <w:p>
            <w:pPr>
              <w:spacing w:line="240" w:lineRule="auto"/>
              <w:rPr>
                <w:rFonts w:hint="eastAsia" w:ascii="宋体" w:hAnsi="宋体" w:cs="宋体"/>
                <w:b w:val="0"/>
                <w:sz w:val="22"/>
                <w:szCs w:val="22"/>
              </w:rPr>
            </w:pPr>
          </w:p>
          <w:p>
            <w:pPr>
              <w:spacing w:line="240" w:lineRule="auto"/>
              <w:rPr>
                <w:rFonts w:hint="eastAsia" w:ascii="宋体" w:hAnsi="宋体" w:cs="宋体"/>
                <w:b w:val="0"/>
                <w:sz w:val="22"/>
                <w:szCs w:val="22"/>
              </w:rPr>
            </w:pPr>
            <w:r>
              <w:rPr>
                <w:rFonts w:hint="eastAsia" w:ascii="宋体" w:hAnsi="宋体" w:cs="宋体"/>
                <w:b w:val="0"/>
                <w:sz w:val="22"/>
                <w:szCs w:val="22"/>
              </w:rPr>
              <w:t>供应商综合实力</w:t>
            </w:r>
          </w:p>
        </w:tc>
        <w:tc>
          <w:tcPr>
            <w:tcW w:w="870"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11</w:t>
            </w:r>
            <w:r>
              <w:rPr>
                <w:rFonts w:hint="eastAsia" w:ascii="宋体" w:hAnsi="宋体" w:cs="宋体"/>
                <w:b w:val="0"/>
                <w:sz w:val="22"/>
                <w:szCs w:val="22"/>
              </w:rPr>
              <w:t>-</w:t>
            </w:r>
            <w:r>
              <w:rPr>
                <w:rFonts w:hint="eastAsia" w:ascii="宋体" w:hAnsi="宋体" w:cs="宋体"/>
                <w:b w:val="0"/>
                <w:sz w:val="22"/>
                <w:szCs w:val="22"/>
                <w:lang w:val="en-US" w:eastAsia="zh-CN"/>
              </w:rPr>
              <w:t>8</w:t>
            </w:r>
          </w:p>
        </w:tc>
        <w:tc>
          <w:tcPr>
            <w:tcW w:w="79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7</w:t>
            </w:r>
            <w:r>
              <w:rPr>
                <w:rFonts w:hint="eastAsia" w:ascii="宋体" w:hAnsi="宋体" w:cs="宋体"/>
                <w:b w:val="0"/>
                <w:sz w:val="22"/>
                <w:szCs w:val="22"/>
              </w:rPr>
              <w:t>-</w:t>
            </w:r>
            <w:r>
              <w:rPr>
                <w:rFonts w:hint="eastAsia" w:ascii="宋体" w:hAnsi="宋体" w:cs="宋体"/>
                <w:b w:val="0"/>
                <w:sz w:val="22"/>
                <w:szCs w:val="22"/>
                <w:lang w:val="en-US" w:eastAsia="zh-CN"/>
              </w:rPr>
              <w:t>5</w:t>
            </w:r>
          </w:p>
        </w:tc>
        <w:tc>
          <w:tcPr>
            <w:tcW w:w="765" w:type="dxa"/>
            <w:noWrap w:val="0"/>
            <w:vAlign w:val="center"/>
          </w:tcPr>
          <w:p>
            <w:pPr>
              <w:pStyle w:val="3"/>
              <w:adjustRightInd w:val="0"/>
              <w:snapToGrid w:val="0"/>
              <w:spacing w:line="240" w:lineRule="auto"/>
              <w:jc w:val="center"/>
              <w:rPr>
                <w:rFonts w:hint="eastAsia" w:ascii="宋体" w:hAnsi="宋体" w:cs="宋体"/>
                <w:b w:val="0"/>
                <w:sz w:val="22"/>
                <w:szCs w:val="22"/>
              </w:rPr>
            </w:pPr>
            <w:r>
              <w:rPr>
                <w:rFonts w:hint="eastAsia" w:ascii="宋体" w:hAnsi="宋体" w:cs="宋体"/>
                <w:b w:val="0"/>
                <w:sz w:val="22"/>
                <w:szCs w:val="22"/>
                <w:lang w:val="en-US" w:eastAsia="zh-CN"/>
              </w:rPr>
              <w:t>4</w:t>
            </w:r>
            <w:r>
              <w:rPr>
                <w:rFonts w:hint="eastAsia" w:ascii="宋体" w:hAnsi="宋体" w:cs="宋体"/>
                <w:b w:val="0"/>
                <w:sz w:val="22"/>
                <w:szCs w:val="22"/>
              </w:rPr>
              <w:t>-1</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lang w:val="en-US" w:eastAsia="zh-CN"/>
              </w:rPr>
              <w:t>1</w:t>
            </w:r>
            <w:r>
              <w:rPr>
                <w:rFonts w:hint="eastAsia" w:ascii="宋体" w:hAnsi="宋体" w:cs="宋体"/>
                <w:b w:val="0"/>
                <w:sz w:val="22"/>
                <w:szCs w:val="22"/>
              </w:rPr>
              <w:t>-1</w:t>
            </w:r>
            <w:r>
              <w:rPr>
                <w:rFonts w:ascii="宋体" w:hAnsi="宋体" w:cs="宋体"/>
                <w:b w:val="0"/>
                <w:sz w:val="22"/>
                <w:szCs w:val="22"/>
              </w:rPr>
              <w:t>1</w:t>
            </w:r>
            <w:r>
              <w:rPr>
                <w:rFonts w:hint="eastAsia" w:ascii="宋体" w:hAnsi="宋体" w:cs="宋体"/>
                <w:b w:val="0"/>
                <w:sz w:val="22"/>
                <w:szCs w:val="22"/>
              </w:rPr>
              <w:t>分</w:t>
            </w:r>
          </w:p>
        </w:tc>
        <w:tc>
          <w:tcPr>
            <w:tcW w:w="3705" w:type="dxa"/>
            <w:noWrap w:val="0"/>
            <w:vAlign w:val="center"/>
          </w:tcPr>
          <w:p>
            <w:pPr>
              <w:spacing w:line="240" w:lineRule="auto"/>
              <w:rPr>
                <w:rFonts w:hint="eastAsia" w:ascii="宋体" w:hAnsi="宋体" w:cs="宋体"/>
                <w:b w:val="0"/>
                <w:sz w:val="22"/>
                <w:szCs w:val="22"/>
              </w:rPr>
            </w:pPr>
            <w:r>
              <w:rPr>
                <w:rFonts w:hint="eastAsia" w:ascii="宋体" w:hAnsi="宋体" w:cs="宋体"/>
                <w:b w:val="0"/>
                <w:sz w:val="22"/>
                <w:szCs w:val="22"/>
              </w:rPr>
              <w:t>根据公司实力、资质证书等情况由评委酌情打分。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noWrap w:val="0"/>
            <w:vAlign w:val="center"/>
          </w:tcPr>
          <w:p>
            <w:pPr>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2</w:t>
            </w:r>
          </w:p>
        </w:tc>
        <w:tc>
          <w:tcPr>
            <w:tcW w:w="1618" w:type="dxa"/>
            <w:vMerge w:val="continue"/>
            <w:noWrap w:val="0"/>
            <w:vAlign w:val="center"/>
          </w:tcPr>
          <w:p>
            <w:pPr>
              <w:spacing w:line="240" w:lineRule="auto"/>
              <w:rPr>
                <w:rFonts w:hint="eastAsia" w:ascii="宋体" w:hAnsi="宋体" w:cs="宋体"/>
                <w:b w:val="0"/>
                <w:sz w:val="22"/>
                <w:szCs w:val="22"/>
              </w:rPr>
            </w:pPr>
          </w:p>
        </w:tc>
        <w:tc>
          <w:tcPr>
            <w:tcW w:w="7322" w:type="dxa"/>
            <w:gridSpan w:val="5"/>
            <w:noWrap w:val="0"/>
            <w:vAlign w:val="center"/>
          </w:tcPr>
          <w:p>
            <w:pPr>
              <w:spacing w:line="240" w:lineRule="auto"/>
              <w:rPr>
                <w:rFonts w:hint="eastAsia" w:ascii="宋体" w:hAnsi="宋体" w:cs="宋体"/>
                <w:b w:val="0"/>
                <w:sz w:val="22"/>
                <w:szCs w:val="22"/>
              </w:rPr>
            </w:pPr>
            <w:r>
              <w:rPr>
                <w:rFonts w:hint="eastAsia" w:ascii="宋体" w:hAnsi="宋体"/>
                <w:b w:val="0"/>
                <w:kern w:val="2"/>
                <w:sz w:val="22"/>
                <w:szCs w:val="22"/>
              </w:rPr>
              <w:t>投标人具有质量管理体系（ISO900</w:t>
            </w:r>
            <w:r>
              <w:rPr>
                <w:rFonts w:ascii="宋体" w:hAnsi="宋体"/>
                <w:b w:val="0"/>
                <w:kern w:val="2"/>
                <w:sz w:val="22"/>
                <w:szCs w:val="22"/>
              </w:rPr>
              <w:t>1</w:t>
            </w:r>
            <w:r>
              <w:rPr>
                <w:rFonts w:hint="eastAsia" w:ascii="宋体" w:hAnsi="宋体"/>
                <w:b w:val="0"/>
                <w:kern w:val="2"/>
                <w:sz w:val="22"/>
                <w:szCs w:val="22"/>
              </w:rPr>
              <w:t>系列）认证证书、环境管理体系（ISO1400</w:t>
            </w:r>
            <w:r>
              <w:rPr>
                <w:rFonts w:ascii="宋体" w:hAnsi="宋体"/>
                <w:b w:val="0"/>
                <w:kern w:val="2"/>
                <w:sz w:val="22"/>
                <w:szCs w:val="22"/>
              </w:rPr>
              <w:t>1</w:t>
            </w:r>
            <w:r>
              <w:rPr>
                <w:rFonts w:hint="eastAsia" w:ascii="宋体" w:hAnsi="宋体"/>
                <w:b w:val="0"/>
                <w:kern w:val="2"/>
                <w:sz w:val="22"/>
                <w:szCs w:val="22"/>
              </w:rPr>
              <w:t>系列）认证证书、职业健康安全管理系统（ISO</w:t>
            </w:r>
            <w:r>
              <w:rPr>
                <w:rFonts w:ascii="宋体" w:hAnsi="宋体"/>
                <w:b w:val="0"/>
                <w:kern w:val="2"/>
                <w:sz w:val="22"/>
                <w:szCs w:val="22"/>
              </w:rPr>
              <w:t>45001</w:t>
            </w:r>
            <w:r>
              <w:rPr>
                <w:rFonts w:hint="eastAsia" w:ascii="宋体" w:hAnsi="宋体"/>
                <w:b w:val="0"/>
                <w:kern w:val="2"/>
                <w:sz w:val="22"/>
                <w:szCs w:val="22"/>
              </w:rPr>
              <w:t>系列）认证证书的，每个2分，最多得6分。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88" w:type="dxa"/>
            <w:noWrap w:val="0"/>
            <w:vAlign w:val="center"/>
          </w:tcPr>
          <w:p>
            <w:pPr>
              <w:pStyle w:val="3"/>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3</w:t>
            </w:r>
          </w:p>
        </w:tc>
        <w:tc>
          <w:tcPr>
            <w:tcW w:w="1618"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售后服务网点、售后服务响应时间与保证措施</w:t>
            </w:r>
          </w:p>
        </w:tc>
        <w:tc>
          <w:tcPr>
            <w:tcW w:w="870"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r>
              <w:rPr>
                <w:rFonts w:hint="eastAsia" w:ascii="宋体" w:hAnsi="宋体" w:cs="宋体"/>
                <w:b w:val="0"/>
                <w:sz w:val="22"/>
                <w:szCs w:val="22"/>
              </w:rPr>
              <w:t>0-</w:t>
            </w:r>
            <w:r>
              <w:rPr>
                <w:rFonts w:hint="eastAsia" w:ascii="宋体" w:hAnsi="宋体" w:cs="宋体"/>
                <w:b w:val="0"/>
                <w:sz w:val="22"/>
                <w:szCs w:val="22"/>
                <w:lang w:val="en-US" w:eastAsia="zh-CN"/>
              </w:rPr>
              <w:t>7</w:t>
            </w:r>
          </w:p>
        </w:tc>
        <w:tc>
          <w:tcPr>
            <w:tcW w:w="79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6</w:t>
            </w:r>
            <w:r>
              <w:rPr>
                <w:rFonts w:hint="eastAsia" w:ascii="宋体" w:hAnsi="宋体" w:cs="宋体"/>
                <w:b w:val="0"/>
                <w:sz w:val="22"/>
                <w:szCs w:val="22"/>
              </w:rPr>
              <w:t>-</w:t>
            </w:r>
            <w:r>
              <w:rPr>
                <w:rFonts w:hint="eastAsia" w:ascii="宋体" w:hAnsi="宋体" w:cs="宋体"/>
                <w:b w:val="0"/>
                <w:sz w:val="22"/>
                <w:szCs w:val="22"/>
                <w:lang w:val="en-US" w:eastAsia="zh-CN"/>
              </w:rPr>
              <w:t>4</w:t>
            </w:r>
          </w:p>
        </w:tc>
        <w:tc>
          <w:tcPr>
            <w:tcW w:w="765" w:type="dxa"/>
            <w:noWrap w:val="0"/>
            <w:vAlign w:val="center"/>
          </w:tcPr>
          <w:p>
            <w:pPr>
              <w:pStyle w:val="3"/>
              <w:adjustRightInd w:val="0"/>
              <w:snapToGrid w:val="0"/>
              <w:spacing w:line="240" w:lineRule="auto"/>
              <w:jc w:val="center"/>
              <w:rPr>
                <w:rFonts w:hint="eastAsia" w:ascii="宋体" w:hAnsi="宋体" w:cs="宋体"/>
                <w:b w:val="0"/>
                <w:sz w:val="22"/>
                <w:szCs w:val="22"/>
              </w:rPr>
            </w:pPr>
            <w:r>
              <w:rPr>
                <w:rFonts w:hint="eastAsia" w:ascii="宋体" w:hAnsi="宋体" w:cs="宋体"/>
                <w:b w:val="0"/>
                <w:sz w:val="22"/>
                <w:szCs w:val="22"/>
                <w:lang w:val="en-US" w:eastAsia="zh-CN"/>
              </w:rPr>
              <w:t>3</w:t>
            </w:r>
            <w:r>
              <w:rPr>
                <w:rFonts w:hint="eastAsia" w:ascii="宋体" w:hAnsi="宋体" w:cs="宋体"/>
                <w:b w:val="0"/>
                <w:sz w:val="22"/>
                <w:szCs w:val="22"/>
              </w:rPr>
              <w:t>-1</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lang w:val="en-US" w:eastAsia="zh-CN"/>
              </w:rPr>
              <w:t>1</w:t>
            </w:r>
            <w:r>
              <w:rPr>
                <w:rFonts w:hint="eastAsia" w:ascii="宋体" w:hAnsi="宋体" w:cs="宋体"/>
                <w:b w:val="0"/>
                <w:sz w:val="22"/>
                <w:szCs w:val="22"/>
              </w:rPr>
              <w:t>-</w:t>
            </w:r>
            <w:r>
              <w:rPr>
                <w:rFonts w:hint="eastAsia" w:ascii="宋体" w:hAnsi="宋体" w:cs="宋体"/>
                <w:b w:val="0"/>
                <w:sz w:val="22"/>
                <w:szCs w:val="22"/>
                <w:lang w:val="en-US" w:eastAsia="zh-CN"/>
              </w:rPr>
              <w:t>10</w:t>
            </w:r>
            <w:r>
              <w:rPr>
                <w:rFonts w:hint="eastAsia" w:ascii="宋体" w:hAnsi="宋体" w:cs="宋体"/>
                <w:b w:val="0"/>
                <w:sz w:val="22"/>
                <w:szCs w:val="22"/>
              </w:rPr>
              <w:t>分</w:t>
            </w:r>
          </w:p>
        </w:tc>
        <w:tc>
          <w:tcPr>
            <w:tcW w:w="3705"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根据售后服务网点远近与售后服务人员配置情况、供应商承诺的响应时间与承诺的保证措施由评委酌情打分。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88" w:type="dxa"/>
            <w:noWrap w:val="0"/>
            <w:vAlign w:val="center"/>
          </w:tcPr>
          <w:p>
            <w:pPr>
              <w:pStyle w:val="3"/>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4</w:t>
            </w:r>
          </w:p>
        </w:tc>
        <w:tc>
          <w:tcPr>
            <w:tcW w:w="1618"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供应商经营业绩</w:t>
            </w:r>
          </w:p>
        </w:tc>
        <w:tc>
          <w:tcPr>
            <w:tcW w:w="870"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5</w:t>
            </w:r>
            <w:r>
              <w:rPr>
                <w:rFonts w:hint="eastAsia" w:ascii="宋体" w:hAnsi="宋体" w:cs="宋体"/>
                <w:b w:val="0"/>
                <w:sz w:val="22"/>
                <w:szCs w:val="22"/>
              </w:rPr>
              <w:t>-</w:t>
            </w:r>
            <w:r>
              <w:rPr>
                <w:rFonts w:hint="eastAsia" w:ascii="宋体" w:hAnsi="宋体" w:cs="宋体"/>
                <w:b w:val="0"/>
                <w:sz w:val="22"/>
                <w:szCs w:val="22"/>
                <w:lang w:val="en-US" w:eastAsia="zh-CN"/>
              </w:rPr>
              <w:t>4</w:t>
            </w:r>
          </w:p>
        </w:tc>
        <w:tc>
          <w:tcPr>
            <w:tcW w:w="79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3</w:t>
            </w:r>
            <w:r>
              <w:rPr>
                <w:rFonts w:hint="eastAsia" w:ascii="宋体" w:hAnsi="宋体" w:cs="宋体"/>
                <w:b w:val="0"/>
                <w:sz w:val="22"/>
                <w:szCs w:val="22"/>
              </w:rPr>
              <w:t>-</w:t>
            </w:r>
            <w:r>
              <w:rPr>
                <w:rFonts w:hint="eastAsia" w:ascii="宋体" w:hAnsi="宋体" w:cs="宋体"/>
                <w:b w:val="0"/>
                <w:sz w:val="22"/>
                <w:szCs w:val="22"/>
                <w:lang w:val="en-US" w:eastAsia="zh-CN"/>
              </w:rPr>
              <w:t>2</w:t>
            </w:r>
          </w:p>
        </w:tc>
        <w:tc>
          <w:tcPr>
            <w:tcW w:w="76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r>
              <w:rPr>
                <w:rFonts w:hint="eastAsia" w:ascii="宋体" w:hAnsi="宋体" w:cs="宋体"/>
                <w:b w:val="0"/>
                <w:sz w:val="22"/>
                <w:szCs w:val="22"/>
              </w:rPr>
              <w:t>-</w:t>
            </w:r>
            <w:r>
              <w:rPr>
                <w:rFonts w:hint="eastAsia" w:ascii="宋体" w:hAnsi="宋体" w:cs="宋体"/>
                <w:b w:val="0"/>
                <w:sz w:val="22"/>
                <w:szCs w:val="22"/>
                <w:lang w:val="en-US" w:eastAsia="zh-CN"/>
              </w:rPr>
              <w:t>0</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rPr>
              <w:t>0-5分</w:t>
            </w:r>
          </w:p>
        </w:tc>
        <w:tc>
          <w:tcPr>
            <w:tcW w:w="3705" w:type="dxa"/>
            <w:noWrap w:val="0"/>
            <w:vAlign w:val="center"/>
          </w:tcPr>
          <w:p>
            <w:pPr>
              <w:widowControl/>
              <w:spacing w:line="240" w:lineRule="auto"/>
              <w:jc w:val="left"/>
              <w:rPr>
                <w:rFonts w:hint="eastAsia" w:ascii="宋体" w:hAnsi="宋体" w:cs="宋体"/>
                <w:b w:val="0"/>
                <w:bCs w:val="0"/>
                <w:sz w:val="22"/>
                <w:szCs w:val="22"/>
              </w:rPr>
            </w:pPr>
            <w:r>
              <w:rPr>
                <w:rFonts w:hint="eastAsia" w:ascii="宋体" w:hAnsi="宋体" w:cs="宋体"/>
                <w:b w:val="0"/>
                <w:bCs w:val="0"/>
                <w:sz w:val="22"/>
                <w:szCs w:val="22"/>
              </w:rPr>
              <w:t>1、自2018年1月1日起类似案例合同。每提供一份案例合同得</w:t>
            </w:r>
            <w:r>
              <w:rPr>
                <w:rFonts w:ascii="宋体" w:hAnsi="宋体" w:cs="宋体"/>
                <w:b w:val="0"/>
                <w:bCs w:val="0"/>
                <w:sz w:val="22"/>
                <w:szCs w:val="22"/>
              </w:rPr>
              <w:t>1</w:t>
            </w:r>
            <w:r>
              <w:rPr>
                <w:rFonts w:hint="eastAsia" w:ascii="宋体" w:hAnsi="宋体" w:cs="宋体"/>
                <w:b w:val="0"/>
                <w:bCs w:val="0"/>
                <w:sz w:val="22"/>
                <w:szCs w:val="22"/>
              </w:rPr>
              <w:t>分，最高得</w:t>
            </w:r>
            <w:r>
              <w:rPr>
                <w:rFonts w:ascii="宋体" w:hAnsi="宋体" w:cs="宋体"/>
                <w:b w:val="0"/>
                <w:bCs w:val="0"/>
                <w:sz w:val="22"/>
                <w:szCs w:val="22"/>
              </w:rPr>
              <w:t>5</w:t>
            </w:r>
            <w:r>
              <w:rPr>
                <w:rFonts w:hint="eastAsia" w:ascii="宋体" w:hAnsi="宋体" w:cs="宋体"/>
                <w:b w:val="0"/>
                <w:bCs w:val="0"/>
                <w:sz w:val="22"/>
                <w:szCs w:val="22"/>
              </w:rPr>
              <w:t>分。（以合同签订时间为准，无合同签订时间不予计分）</w:t>
            </w:r>
          </w:p>
          <w:p>
            <w:pPr>
              <w:widowControl/>
              <w:spacing w:line="240" w:lineRule="auto"/>
              <w:jc w:val="left"/>
              <w:rPr>
                <w:rFonts w:hint="eastAsia" w:ascii="宋体" w:hAnsi="宋体" w:cs="宋体"/>
                <w:b w:val="0"/>
                <w:bCs w:val="0"/>
                <w:sz w:val="22"/>
                <w:szCs w:val="22"/>
              </w:rPr>
            </w:pPr>
            <w:r>
              <w:rPr>
                <w:rFonts w:hint="eastAsia" w:ascii="宋体" w:hAnsi="宋体" w:cs="宋体"/>
                <w:b w:val="0"/>
                <w:bCs w:val="0"/>
                <w:sz w:val="22"/>
                <w:szCs w:val="22"/>
              </w:rPr>
              <w:t>注：投标文件中须提供合同复印件。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88" w:type="dxa"/>
            <w:noWrap w:val="0"/>
            <w:vAlign w:val="center"/>
          </w:tcPr>
          <w:p>
            <w:pPr>
              <w:pStyle w:val="3"/>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5</w:t>
            </w:r>
          </w:p>
        </w:tc>
        <w:tc>
          <w:tcPr>
            <w:tcW w:w="1618"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投标产品品牌因素和市场占用率</w:t>
            </w:r>
          </w:p>
        </w:tc>
        <w:tc>
          <w:tcPr>
            <w:tcW w:w="870"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r>
              <w:rPr>
                <w:rFonts w:hint="eastAsia" w:ascii="宋体" w:hAnsi="宋体" w:cs="宋体"/>
                <w:b w:val="0"/>
                <w:sz w:val="22"/>
                <w:szCs w:val="22"/>
              </w:rPr>
              <w:t>0-</w:t>
            </w:r>
            <w:r>
              <w:rPr>
                <w:rFonts w:hint="eastAsia" w:ascii="宋体" w:hAnsi="宋体" w:cs="宋体"/>
                <w:b w:val="0"/>
                <w:sz w:val="22"/>
                <w:szCs w:val="22"/>
                <w:lang w:val="en-US" w:eastAsia="zh-CN"/>
              </w:rPr>
              <w:t>7</w:t>
            </w:r>
          </w:p>
        </w:tc>
        <w:tc>
          <w:tcPr>
            <w:tcW w:w="79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6</w:t>
            </w:r>
            <w:r>
              <w:rPr>
                <w:rFonts w:hint="eastAsia" w:ascii="宋体" w:hAnsi="宋体" w:cs="宋体"/>
                <w:b w:val="0"/>
                <w:sz w:val="22"/>
                <w:szCs w:val="22"/>
              </w:rPr>
              <w:t>-</w:t>
            </w:r>
            <w:r>
              <w:rPr>
                <w:rFonts w:hint="eastAsia" w:ascii="宋体" w:hAnsi="宋体" w:cs="宋体"/>
                <w:b w:val="0"/>
                <w:sz w:val="22"/>
                <w:szCs w:val="22"/>
                <w:lang w:val="en-US" w:eastAsia="zh-CN"/>
              </w:rPr>
              <w:t>4</w:t>
            </w:r>
          </w:p>
        </w:tc>
        <w:tc>
          <w:tcPr>
            <w:tcW w:w="765" w:type="dxa"/>
            <w:noWrap w:val="0"/>
            <w:vAlign w:val="center"/>
          </w:tcPr>
          <w:p>
            <w:pPr>
              <w:pStyle w:val="3"/>
              <w:adjustRightInd w:val="0"/>
              <w:snapToGrid w:val="0"/>
              <w:spacing w:line="240" w:lineRule="auto"/>
              <w:jc w:val="center"/>
              <w:rPr>
                <w:rFonts w:hint="eastAsia" w:ascii="宋体" w:hAnsi="宋体" w:cs="宋体"/>
                <w:b w:val="0"/>
                <w:sz w:val="22"/>
                <w:szCs w:val="22"/>
              </w:rPr>
            </w:pPr>
            <w:r>
              <w:rPr>
                <w:rFonts w:hint="eastAsia" w:ascii="宋体" w:hAnsi="宋体" w:cs="宋体"/>
                <w:b w:val="0"/>
                <w:sz w:val="22"/>
                <w:szCs w:val="22"/>
                <w:lang w:val="en-US" w:eastAsia="zh-CN"/>
              </w:rPr>
              <w:t>3</w:t>
            </w:r>
            <w:r>
              <w:rPr>
                <w:rFonts w:hint="eastAsia" w:ascii="宋体" w:hAnsi="宋体" w:cs="宋体"/>
                <w:b w:val="0"/>
                <w:sz w:val="22"/>
                <w:szCs w:val="22"/>
              </w:rPr>
              <w:t>-</w:t>
            </w:r>
            <w:r>
              <w:rPr>
                <w:rFonts w:ascii="宋体" w:hAnsi="宋体" w:cs="宋体"/>
                <w:b w:val="0"/>
                <w:sz w:val="22"/>
                <w:szCs w:val="22"/>
              </w:rPr>
              <w:t>0</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rPr>
              <w:t>0-1</w:t>
            </w:r>
            <w:r>
              <w:rPr>
                <w:rFonts w:ascii="宋体" w:hAnsi="宋体" w:cs="宋体"/>
                <w:b w:val="0"/>
                <w:sz w:val="22"/>
                <w:szCs w:val="22"/>
              </w:rPr>
              <w:t>0</w:t>
            </w:r>
            <w:r>
              <w:rPr>
                <w:rFonts w:hint="eastAsia" w:ascii="宋体" w:hAnsi="宋体" w:cs="宋体"/>
                <w:b w:val="0"/>
                <w:sz w:val="22"/>
                <w:szCs w:val="22"/>
              </w:rPr>
              <w:t>分</w:t>
            </w:r>
          </w:p>
        </w:tc>
        <w:tc>
          <w:tcPr>
            <w:tcW w:w="3705"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根据供应商投标产品的品牌因素和以往市场占用率由评委酌情打分。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688" w:type="dxa"/>
            <w:noWrap w:val="0"/>
            <w:vAlign w:val="center"/>
          </w:tcPr>
          <w:p>
            <w:pPr>
              <w:pStyle w:val="3"/>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6</w:t>
            </w:r>
          </w:p>
        </w:tc>
        <w:tc>
          <w:tcPr>
            <w:tcW w:w="1618"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供应商投标产品质量、技术、制造商生产加工设备、加工工艺评价等因素评分</w:t>
            </w:r>
          </w:p>
        </w:tc>
        <w:tc>
          <w:tcPr>
            <w:tcW w:w="870" w:type="dxa"/>
            <w:noWrap w:val="0"/>
            <w:vAlign w:val="center"/>
          </w:tcPr>
          <w:p>
            <w:pPr>
              <w:pStyle w:val="3"/>
              <w:adjustRightInd w:val="0"/>
              <w:snapToGrid w:val="0"/>
              <w:spacing w:line="240" w:lineRule="auto"/>
              <w:jc w:val="center"/>
              <w:rPr>
                <w:rFonts w:hint="default" w:ascii="宋体" w:hAnsi="宋体" w:eastAsia="宋体" w:cs="宋体"/>
                <w:b w:val="0"/>
                <w:sz w:val="22"/>
                <w:szCs w:val="22"/>
                <w:lang w:val="en-US" w:eastAsia="zh-CN"/>
              </w:rPr>
            </w:pPr>
            <w:r>
              <w:rPr>
                <w:rFonts w:hint="eastAsia" w:ascii="宋体" w:hAnsi="宋体" w:cs="宋体"/>
                <w:b w:val="0"/>
                <w:sz w:val="22"/>
                <w:szCs w:val="22"/>
                <w:lang w:val="en-US" w:eastAsia="zh-CN"/>
              </w:rPr>
              <w:t>15</w:t>
            </w:r>
            <w:r>
              <w:rPr>
                <w:rFonts w:hint="eastAsia" w:ascii="宋体" w:hAnsi="宋体" w:cs="宋体"/>
                <w:b w:val="0"/>
                <w:sz w:val="22"/>
                <w:szCs w:val="22"/>
              </w:rPr>
              <w:t>-</w:t>
            </w:r>
            <w:r>
              <w:rPr>
                <w:rFonts w:hint="eastAsia" w:ascii="宋体" w:hAnsi="宋体" w:cs="宋体"/>
                <w:b w:val="0"/>
                <w:sz w:val="22"/>
                <w:szCs w:val="22"/>
                <w:lang w:val="en-US" w:eastAsia="zh-CN"/>
              </w:rPr>
              <w:t>11</w:t>
            </w:r>
          </w:p>
        </w:tc>
        <w:tc>
          <w:tcPr>
            <w:tcW w:w="79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10</w:t>
            </w:r>
            <w:r>
              <w:rPr>
                <w:rFonts w:hint="eastAsia" w:ascii="宋体" w:hAnsi="宋体" w:cs="宋体"/>
                <w:b w:val="0"/>
                <w:sz w:val="22"/>
                <w:szCs w:val="22"/>
              </w:rPr>
              <w:t>-</w:t>
            </w:r>
            <w:r>
              <w:rPr>
                <w:rFonts w:hint="eastAsia" w:ascii="宋体" w:hAnsi="宋体" w:cs="宋体"/>
                <w:b w:val="0"/>
                <w:sz w:val="22"/>
                <w:szCs w:val="22"/>
                <w:lang w:val="en-US" w:eastAsia="zh-CN"/>
              </w:rPr>
              <w:t>6</w:t>
            </w:r>
          </w:p>
        </w:tc>
        <w:tc>
          <w:tcPr>
            <w:tcW w:w="76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5</w:t>
            </w:r>
            <w:r>
              <w:rPr>
                <w:rFonts w:hint="eastAsia" w:ascii="宋体" w:hAnsi="宋体" w:cs="宋体"/>
                <w:b w:val="0"/>
                <w:sz w:val="22"/>
                <w:szCs w:val="22"/>
              </w:rPr>
              <w:t>-</w:t>
            </w:r>
            <w:r>
              <w:rPr>
                <w:rFonts w:hint="eastAsia" w:ascii="宋体" w:hAnsi="宋体" w:cs="宋体"/>
                <w:b w:val="0"/>
                <w:sz w:val="22"/>
                <w:szCs w:val="22"/>
                <w:lang w:val="en-US" w:eastAsia="zh-CN"/>
              </w:rPr>
              <w:t>1</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lang w:val="en-US" w:eastAsia="zh-CN"/>
              </w:rPr>
              <w:t>1</w:t>
            </w:r>
            <w:r>
              <w:rPr>
                <w:rFonts w:hint="eastAsia" w:ascii="宋体" w:hAnsi="宋体" w:cs="宋体"/>
                <w:b w:val="0"/>
                <w:sz w:val="22"/>
                <w:szCs w:val="22"/>
              </w:rPr>
              <w:t>-</w:t>
            </w:r>
            <w:r>
              <w:rPr>
                <w:rFonts w:hint="eastAsia" w:ascii="宋体" w:hAnsi="宋体" w:cs="宋体"/>
                <w:b w:val="0"/>
                <w:sz w:val="22"/>
                <w:szCs w:val="22"/>
                <w:lang w:val="en-US" w:eastAsia="zh-CN"/>
              </w:rPr>
              <w:t>15</w:t>
            </w:r>
            <w:r>
              <w:rPr>
                <w:rFonts w:hint="eastAsia" w:ascii="宋体" w:hAnsi="宋体" w:cs="宋体"/>
                <w:b w:val="0"/>
                <w:sz w:val="22"/>
                <w:szCs w:val="22"/>
              </w:rPr>
              <w:t>分</w:t>
            </w:r>
          </w:p>
        </w:tc>
        <w:tc>
          <w:tcPr>
            <w:tcW w:w="3705"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根据投标产品配置、工艺、投标文件技术指标由评委酌情打分。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688" w:type="dxa"/>
            <w:noWrap w:val="0"/>
            <w:vAlign w:val="center"/>
          </w:tcPr>
          <w:p>
            <w:pPr>
              <w:pStyle w:val="3"/>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7</w:t>
            </w:r>
          </w:p>
        </w:tc>
        <w:tc>
          <w:tcPr>
            <w:tcW w:w="1618" w:type="dxa"/>
            <w:noWrap w:val="0"/>
            <w:vAlign w:val="center"/>
          </w:tcPr>
          <w:p>
            <w:pPr>
              <w:pStyle w:val="3"/>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供应商优惠承诺评分</w:t>
            </w:r>
          </w:p>
        </w:tc>
        <w:tc>
          <w:tcPr>
            <w:tcW w:w="870"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cs="宋体"/>
                <w:b w:val="0"/>
                <w:sz w:val="22"/>
                <w:szCs w:val="22"/>
                <w:lang w:val="en-US" w:eastAsia="zh-CN"/>
              </w:rPr>
              <w:t>3</w:t>
            </w:r>
            <w:r>
              <w:rPr>
                <w:rFonts w:hint="eastAsia" w:ascii="宋体" w:hAnsi="宋体" w:cs="宋体"/>
                <w:b w:val="0"/>
                <w:sz w:val="22"/>
                <w:szCs w:val="22"/>
              </w:rPr>
              <w:t>-</w:t>
            </w:r>
            <w:r>
              <w:rPr>
                <w:rFonts w:hint="eastAsia" w:cs="宋体"/>
                <w:b w:val="0"/>
                <w:sz w:val="22"/>
                <w:szCs w:val="22"/>
                <w:lang w:val="en-US" w:eastAsia="zh-CN"/>
              </w:rPr>
              <w:t>2</w:t>
            </w:r>
          </w:p>
        </w:tc>
        <w:tc>
          <w:tcPr>
            <w:tcW w:w="79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cs="宋体"/>
                <w:b w:val="0"/>
                <w:sz w:val="22"/>
                <w:szCs w:val="22"/>
                <w:lang w:val="en-US" w:eastAsia="zh-CN"/>
              </w:rPr>
              <w:t>2</w:t>
            </w:r>
            <w:r>
              <w:rPr>
                <w:rFonts w:hint="eastAsia" w:ascii="宋体" w:hAnsi="宋体" w:cs="宋体"/>
                <w:b w:val="0"/>
                <w:sz w:val="22"/>
                <w:szCs w:val="22"/>
              </w:rPr>
              <w:t>-</w:t>
            </w:r>
            <w:r>
              <w:rPr>
                <w:rFonts w:hint="eastAsia" w:cs="宋体"/>
                <w:b w:val="0"/>
                <w:sz w:val="22"/>
                <w:szCs w:val="22"/>
                <w:lang w:val="en-US" w:eastAsia="zh-CN"/>
              </w:rPr>
              <w:t>1</w:t>
            </w:r>
          </w:p>
        </w:tc>
        <w:tc>
          <w:tcPr>
            <w:tcW w:w="765" w:type="dxa"/>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r>
              <w:rPr>
                <w:rFonts w:hint="eastAsia" w:ascii="宋体" w:hAnsi="宋体" w:cs="宋体"/>
                <w:b w:val="0"/>
                <w:sz w:val="22"/>
                <w:szCs w:val="22"/>
              </w:rPr>
              <w:t>-</w:t>
            </w:r>
            <w:r>
              <w:rPr>
                <w:rFonts w:hint="eastAsia" w:ascii="宋体" w:hAnsi="宋体" w:cs="宋体"/>
                <w:b w:val="0"/>
                <w:sz w:val="22"/>
                <w:szCs w:val="22"/>
                <w:lang w:val="en-US" w:eastAsia="zh-CN"/>
              </w:rPr>
              <w:t>0</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3</w:t>
            </w:r>
            <w:r>
              <w:rPr>
                <w:rFonts w:hint="eastAsia" w:ascii="宋体" w:hAnsi="宋体" w:cs="宋体"/>
                <w:b w:val="0"/>
                <w:sz w:val="22"/>
                <w:szCs w:val="22"/>
              </w:rPr>
              <w:t>分</w:t>
            </w:r>
          </w:p>
        </w:tc>
        <w:tc>
          <w:tcPr>
            <w:tcW w:w="3705" w:type="dxa"/>
            <w:noWrap w:val="0"/>
            <w:vAlign w:val="center"/>
          </w:tcPr>
          <w:p>
            <w:pPr>
              <w:pStyle w:val="3"/>
              <w:tabs>
                <w:tab w:val="left" w:pos="840"/>
              </w:tabs>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根据投标文件中给予采购人招标文件规定外的实质性优惠承诺，包括延长质保期承诺，由评委酌情打分。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8" w:type="dxa"/>
            <w:tcBorders>
              <w:bottom w:val="single" w:color="auto" w:sz="4" w:space="0"/>
            </w:tcBorders>
            <w:noWrap w:val="0"/>
            <w:vAlign w:val="center"/>
          </w:tcPr>
          <w:p>
            <w:pPr>
              <w:pStyle w:val="3"/>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8</w:t>
            </w:r>
          </w:p>
        </w:tc>
        <w:tc>
          <w:tcPr>
            <w:tcW w:w="1618" w:type="dxa"/>
            <w:tcBorders>
              <w:bottom w:val="single" w:color="auto" w:sz="4" w:space="0"/>
            </w:tcBorders>
            <w:noWrap w:val="0"/>
            <w:vAlign w:val="center"/>
          </w:tcPr>
          <w:p>
            <w:pPr>
              <w:pStyle w:val="3"/>
              <w:adjustRightInd w:val="0"/>
              <w:snapToGrid w:val="0"/>
              <w:spacing w:line="240" w:lineRule="auto"/>
              <w:rPr>
                <w:rFonts w:hint="default" w:ascii="宋体" w:hAnsi="宋体" w:eastAsia="宋体" w:cs="宋体"/>
                <w:b w:val="0"/>
                <w:sz w:val="22"/>
                <w:szCs w:val="22"/>
                <w:lang w:val="en-US" w:eastAsia="zh-CN"/>
              </w:rPr>
            </w:pPr>
            <w:r>
              <w:rPr>
                <w:rFonts w:hint="eastAsia" w:cs="宋体"/>
                <w:b w:val="0"/>
                <w:sz w:val="22"/>
                <w:szCs w:val="22"/>
                <w:lang w:val="en-US" w:eastAsia="zh-CN"/>
              </w:rPr>
              <w:t>样品</w:t>
            </w:r>
          </w:p>
        </w:tc>
        <w:tc>
          <w:tcPr>
            <w:tcW w:w="2430" w:type="dxa"/>
            <w:gridSpan w:val="3"/>
            <w:noWrap w:val="0"/>
            <w:vAlign w:val="center"/>
          </w:tcPr>
          <w:p>
            <w:pPr>
              <w:pStyle w:val="3"/>
              <w:adjustRightInd w:val="0"/>
              <w:snapToGrid w:val="0"/>
              <w:spacing w:line="240" w:lineRule="auto"/>
              <w:jc w:val="center"/>
              <w:rPr>
                <w:rFonts w:hint="eastAsia" w:ascii="宋体" w:hAnsi="宋体" w:eastAsia="宋体" w:cs="宋体"/>
                <w:b w:val="0"/>
                <w:sz w:val="22"/>
                <w:szCs w:val="22"/>
                <w:lang w:val="en-US" w:eastAsia="zh-CN"/>
              </w:rPr>
            </w:pPr>
          </w:p>
          <w:p>
            <w:pPr>
              <w:pStyle w:val="3"/>
              <w:adjustRightInd w:val="0"/>
              <w:snapToGrid w:val="0"/>
              <w:spacing w:line="240" w:lineRule="auto"/>
              <w:jc w:val="center"/>
              <w:rPr>
                <w:rFonts w:hint="default" w:ascii="宋体" w:hAnsi="宋体" w:eastAsia="宋体" w:cs="宋体"/>
                <w:b w:val="0"/>
                <w:sz w:val="22"/>
                <w:szCs w:val="22"/>
                <w:lang w:val="en-US" w:eastAsia="zh-CN"/>
              </w:rPr>
            </w:pPr>
            <w:r>
              <w:rPr>
                <w:rFonts w:hint="eastAsia" w:cs="宋体"/>
                <w:b w:val="0"/>
                <w:sz w:val="22"/>
                <w:szCs w:val="22"/>
                <w:lang w:val="en-US" w:eastAsia="zh-CN"/>
              </w:rPr>
              <w:t>10</w:t>
            </w:r>
          </w:p>
          <w:p>
            <w:pPr>
              <w:pStyle w:val="3"/>
              <w:adjustRightInd w:val="0"/>
              <w:snapToGrid w:val="0"/>
              <w:spacing w:line="240" w:lineRule="auto"/>
              <w:jc w:val="center"/>
              <w:rPr>
                <w:rFonts w:hint="eastAsia" w:ascii="宋体" w:hAnsi="宋体" w:eastAsia="宋体" w:cs="宋体"/>
                <w:b w:val="0"/>
                <w:sz w:val="22"/>
                <w:szCs w:val="22"/>
                <w:lang w:val="en-US" w:eastAsia="zh-CN"/>
              </w:rPr>
            </w:pP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10</w:t>
            </w:r>
            <w:r>
              <w:rPr>
                <w:rFonts w:hint="eastAsia" w:ascii="宋体" w:hAnsi="宋体" w:cs="宋体"/>
                <w:b w:val="0"/>
                <w:sz w:val="22"/>
                <w:szCs w:val="22"/>
              </w:rPr>
              <w:t>分</w:t>
            </w:r>
          </w:p>
        </w:tc>
        <w:tc>
          <w:tcPr>
            <w:tcW w:w="3705" w:type="dxa"/>
            <w:noWrap w:val="0"/>
            <w:vAlign w:val="center"/>
          </w:tcPr>
          <w:p>
            <w:pPr>
              <w:pStyle w:val="3"/>
              <w:tabs>
                <w:tab w:val="left" w:pos="840"/>
              </w:tabs>
              <w:adjustRightInd w:val="0"/>
              <w:snapToGrid w:val="0"/>
              <w:spacing w:line="240" w:lineRule="auto"/>
              <w:rPr>
                <w:rFonts w:hint="default" w:ascii="宋体" w:hAnsi="宋体" w:eastAsia="宋体" w:cs="宋体"/>
                <w:b w:val="0"/>
                <w:sz w:val="22"/>
                <w:szCs w:val="22"/>
                <w:lang w:val="en-US" w:eastAsia="zh-CN"/>
              </w:rPr>
            </w:pPr>
            <w:r>
              <w:rPr>
                <w:rFonts w:hint="eastAsia" w:cs="宋体"/>
                <w:b w:val="0"/>
                <w:bCs w:val="0"/>
                <w:sz w:val="22"/>
                <w:szCs w:val="18"/>
                <w:lang w:val="en-US" w:eastAsia="zh-CN"/>
              </w:rPr>
              <w:t>根据供应商提供的样品，由评委进行酌情打分</w:t>
            </w:r>
          </w:p>
        </w:tc>
      </w:tr>
    </w:tbl>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三、说明</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1、每个供应商最终得分=技术资信部分分值（所有评标委员会成员打分的算术平均值）＋商务报价部分分值。</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2、评标委员会推荐得分最高的供应商为预中标供应商（如果得分相同则按报价从低到高顺序依次推荐为预中标供应商）；如果得分相同，以报价低的优先；报价也相同，以抽签决定，并编写采购报告。</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3、所有分值计算保留小数点后二位，小数点后三位四舍五入。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4、评标过程中遇到特殊情况，由评标委员会遵循公平、公正原则，采取投票方式按照少数服从多数原则决定。</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rPr>
      </w:pPr>
      <w:r>
        <w:rPr>
          <w:rFonts w:hint="eastAsia" w:ascii="宋体" w:hAnsi="宋体" w:eastAsia="宋体" w:cs="宋体"/>
          <w:b w:val="0"/>
          <w:sz w:val="22"/>
          <w:szCs w:val="22"/>
        </w:rPr>
        <w:t>参见本采购文件第三部分：“供应商须知” 中的相关内容，未尽事宜按有关法律规定处理。</w:t>
      </w:r>
    </w:p>
    <w:sectPr>
      <w:footerReference r:id="rId10" w:type="first"/>
      <w:headerReference r:id="rId8" w:type="default"/>
      <w:footerReference r:id="rId9" w:type="default"/>
      <w:pgSz w:w="11907" w:h="16840"/>
      <w:pgMar w:top="1247" w:right="1281" w:bottom="1440" w:left="1287" w:header="624" w:footer="992" w:gutter="0"/>
      <w:pgBorders>
        <w:top w:val="none" w:sz="0" w:space="0"/>
        <w:left w:val="none" w:sz="0" w:space="0"/>
        <w:bottom w:val="none" w:sz="0" w:space="0"/>
        <w:right w:val="none" w:sz="0" w:space="0"/>
      </w:pgBorders>
      <w:pgNumType w:fmt="decimal"/>
      <w:cols w:space="720" w:num="1"/>
      <w:titlePg/>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fldChar w:fldCharType="begin"/>
    </w:r>
    <w:r>
      <w:rPr>
        <w:rStyle w:val="25"/>
      </w:rPr>
      <w:instrText xml:space="preserve">PAGE  </w:instrText>
    </w:r>
    <w:r>
      <w:fldChar w:fldCharType="separate"/>
    </w:r>
    <w:r>
      <w:fldChar w:fldCharType="end"/>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4" w:lineRule="exact"/>
      <w:ind w:firstLine="4559"/>
      <w:rPr>
        <w:rFonts w:ascii="Times New Roman" w:eastAsia="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220"/>
        <w:tab w:val="clear" w:pos="4153"/>
        <w:tab w:val="clear" w:pos="8306"/>
      </w:tabs>
      <w:ind w:right="10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rPr>
        <w:rFonts w:hint="eastAsia" w:asci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191F3"/>
    <w:multiLevelType w:val="singleLevel"/>
    <w:tmpl w:val="86D191F3"/>
    <w:lvl w:ilvl="0" w:tentative="0">
      <w:start w:val="1"/>
      <w:numFmt w:val="decimal"/>
      <w:suff w:val="nothing"/>
      <w:lvlText w:val="（%1）"/>
      <w:lvlJc w:val="left"/>
      <w:pPr>
        <w:ind w:left="0" w:firstLine="420"/>
      </w:pPr>
      <w:rPr>
        <w:rFonts w:hint="default"/>
      </w:rPr>
    </w:lvl>
  </w:abstractNum>
  <w:abstractNum w:abstractNumId="1">
    <w:nsid w:val="87AAF9DE"/>
    <w:multiLevelType w:val="multilevel"/>
    <w:tmpl w:val="87AAF9DE"/>
    <w:lvl w:ilvl="0" w:tentative="0">
      <w:start w:val="1"/>
      <w:numFmt w:val="decimal"/>
      <w:lvlText w:val="%1"/>
      <w:lvlJc w:val="left"/>
      <w:pPr>
        <w:tabs>
          <w:tab w:val="left" w:pos="0"/>
        </w:tabs>
        <w:ind w:left="0" w:firstLine="0"/>
      </w:pPr>
    </w:lvl>
    <w:lvl w:ilvl="1" w:tentative="0">
      <w:start w:val="1"/>
      <w:numFmt w:val="decimal"/>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decimal"/>
      <w:lvlText w:val="%1.%2.%3.%4.%5"/>
      <w:lvlJc w:val="left"/>
      <w:pPr>
        <w:tabs>
          <w:tab w:val="left" w:pos="0"/>
        </w:tabs>
        <w:ind w:left="0" w:firstLine="0"/>
      </w:pPr>
    </w:lvl>
    <w:lvl w:ilvl="5" w:tentative="0">
      <w:start w:val="1"/>
      <w:numFmt w:val="decimal"/>
      <w:pStyle w:val="12"/>
      <w:lvlText w:val="%1.%2.%3.%4.%5.%6"/>
      <w:lvlJc w:val="left"/>
      <w:pPr>
        <w:tabs>
          <w:tab w:val="left" w:pos="0"/>
        </w:tabs>
        <w:ind w:left="0" w:firstLine="0"/>
      </w:pPr>
    </w:lvl>
    <w:lvl w:ilvl="6" w:tentative="0">
      <w:start w:val="1"/>
      <w:numFmt w:val="decimal"/>
      <w:lvlText w:val="%1.%2.%3.%4.%5.%6.%7"/>
      <w:lvlJc w:val="left"/>
      <w:pPr>
        <w:tabs>
          <w:tab w:val="left" w:pos="0"/>
        </w:tabs>
        <w:ind w:left="0" w:firstLine="0"/>
      </w:pPr>
    </w:lvl>
    <w:lvl w:ilvl="7" w:tentative="0">
      <w:start w:val="1"/>
      <w:numFmt w:val="decimal"/>
      <w:lvlText w:val="%1.%2.%3.%4.%5.%6.%7.%8"/>
      <w:lvlJc w:val="left"/>
      <w:pPr>
        <w:tabs>
          <w:tab w:val="left" w:pos="0"/>
        </w:tabs>
        <w:ind w:left="0" w:firstLine="0"/>
      </w:pPr>
    </w:lvl>
    <w:lvl w:ilvl="8" w:tentative="0">
      <w:start w:val="1"/>
      <w:numFmt w:val="decimal"/>
      <w:lvlText w:val="%1.%2.%3.%4.%5.%6.%7.%8.%9"/>
      <w:lvlJc w:val="left"/>
      <w:pPr>
        <w:tabs>
          <w:tab w:val="left" w:pos="0"/>
        </w:tabs>
        <w:ind w:left="0" w:firstLine="0"/>
      </w:pPr>
    </w:lvl>
  </w:abstractNum>
  <w:abstractNum w:abstractNumId="2">
    <w:nsid w:val="AF004E47"/>
    <w:multiLevelType w:val="singleLevel"/>
    <w:tmpl w:val="AF004E47"/>
    <w:lvl w:ilvl="0" w:tentative="0">
      <w:start w:val="1"/>
      <w:numFmt w:val="decimal"/>
      <w:suff w:val="nothing"/>
      <w:lvlText w:val="（%1）"/>
      <w:lvlJc w:val="left"/>
      <w:pPr>
        <w:ind w:left="0" w:firstLine="420"/>
      </w:pPr>
      <w:rPr>
        <w:rFonts w:hint="default"/>
      </w:rPr>
    </w:lvl>
  </w:abstractNum>
  <w:abstractNum w:abstractNumId="3">
    <w:nsid w:val="BF1C59CB"/>
    <w:multiLevelType w:val="singleLevel"/>
    <w:tmpl w:val="BF1C59CB"/>
    <w:lvl w:ilvl="0" w:tentative="0">
      <w:start w:val="1"/>
      <w:numFmt w:val="decimal"/>
      <w:lvlText w:val="%1."/>
      <w:lvlJc w:val="left"/>
      <w:pPr>
        <w:tabs>
          <w:tab w:val="left" w:pos="312"/>
        </w:tabs>
      </w:pPr>
    </w:lvl>
  </w:abstractNum>
  <w:abstractNum w:abstractNumId="4">
    <w:nsid w:val="CAFD7329"/>
    <w:multiLevelType w:val="singleLevel"/>
    <w:tmpl w:val="CAFD7329"/>
    <w:lvl w:ilvl="0" w:tentative="0">
      <w:start w:val="1"/>
      <w:numFmt w:val="decimal"/>
      <w:suff w:val="nothing"/>
      <w:lvlText w:val="%1、"/>
      <w:lvlJc w:val="left"/>
    </w:lvl>
  </w:abstractNum>
  <w:abstractNum w:abstractNumId="5">
    <w:nsid w:val="D995E67A"/>
    <w:multiLevelType w:val="singleLevel"/>
    <w:tmpl w:val="D995E67A"/>
    <w:lvl w:ilvl="0" w:tentative="0">
      <w:start w:val="3"/>
      <w:numFmt w:val="decimal"/>
      <w:lvlText w:val="%1."/>
      <w:lvlJc w:val="left"/>
      <w:pPr>
        <w:tabs>
          <w:tab w:val="left" w:pos="312"/>
        </w:tabs>
      </w:pPr>
    </w:lvl>
  </w:abstractNum>
  <w:abstractNum w:abstractNumId="6">
    <w:nsid w:val="0000000B"/>
    <w:multiLevelType w:val="singleLevel"/>
    <w:tmpl w:val="0000000B"/>
    <w:lvl w:ilvl="0" w:tentative="0">
      <w:start w:val="1"/>
      <w:numFmt w:val="bullet"/>
      <w:lvlText w:val=""/>
      <w:lvlJc w:val="left"/>
      <w:pPr>
        <w:tabs>
          <w:tab w:val="left" w:pos="425"/>
        </w:tabs>
        <w:ind w:left="425" w:hanging="425"/>
      </w:pPr>
      <w:rPr>
        <w:rFonts w:hint="default" w:ascii="Wingdings" w:hAnsi="Wingdings"/>
      </w:rPr>
    </w:lvl>
  </w:abstractNum>
  <w:abstractNum w:abstractNumId="7">
    <w:nsid w:val="00000021"/>
    <w:multiLevelType w:val="singleLevel"/>
    <w:tmpl w:val="00000021"/>
    <w:lvl w:ilvl="0" w:tentative="0">
      <w:start w:val="1"/>
      <w:numFmt w:val="bullet"/>
      <w:lvlText w:val=""/>
      <w:lvlJc w:val="left"/>
      <w:pPr>
        <w:tabs>
          <w:tab w:val="left" w:pos="965"/>
        </w:tabs>
        <w:ind w:left="965" w:hanging="425"/>
      </w:pPr>
      <w:rPr>
        <w:rFonts w:hint="default" w:ascii="Wingdings" w:hAnsi="Wingdings"/>
      </w:rPr>
    </w:lvl>
  </w:abstractNum>
  <w:abstractNum w:abstractNumId="8">
    <w:nsid w:val="01DF1925"/>
    <w:multiLevelType w:val="singleLevel"/>
    <w:tmpl w:val="01DF1925"/>
    <w:lvl w:ilvl="0" w:tentative="0">
      <w:start w:val="2"/>
      <w:numFmt w:val="chineseCounting"/>
      <w:suff w:val="nothing"/>
      <w:lvlText w:val="%1、"/>
      <w:lvlJc w:val="left"/>
      <w:rPr>
        <w:rFonts w:hint="eastAsia"/>
      </w:rPr>
    </w:lvl>
  </w:abstractNum>
  <w:abstractNum w:abstractNumId="9">
    <w:nsid w:val="0D377E49"/>
    <w:multiLevelType w:val="singleLevel"/>
    <w:tmpl w:val="0D377E49"/>
    <w:lvl w:ilvl="0" w:tentative="0">
      <w:start w:val="1"/>
      <w:numFmt w:val="decimal"/>
      <w:suff w:val="nothing"/>
      <w:lvlText w:val="（%1）"/>
      <w:lvlJc w:val="left"/>
      <w:pPr>
        <w:ind w:left="0" w:firstLine="420"/>
      </w:pPr>
      <w:rPr>
        <w:rFonts w:hint="default"/>
      </w:rPr>
    </w:lvl>
  </w:abstractNum>
  <w:abstractNum w:abstractNumId="10">
    <w:nsid w:val="26007FCA"/>
    <w:multiLevelType w:val="multilevel"/>
    <w:tmpl w:val="26007FCA"/>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10"/>
      <w:lvlText w:val="%1.%2.%3"/>
      <w:lvlJc w:val="left"/>
      <w:pPr>
        <w:tabs>
          <w:tab w:val="left" w:pos="720"/>
        </w:tabs>
        <w:ind w:left="720" w:hanging="720"/>
      </w:pPr>
      <w:rPr>
        <w:rFonts w:hint="eastAsia"/>
      </w:rPr>
    </w:lvl>
    <w:lvl w:ilvl="3" w:tentative="0">
      <w:start w:val="1"/>
      <w:numFmt w:val="decimal"/>
      <w:lvlText w:val="%1.%2.%3.%4"/>
      <w:lvlJc w:val="left"/>
      <w:pPr>
        <w:tabs>
          <w:tab w:val="left" w:pos="1440"/>
        </w:tabs>
        <w:ind w:left="1000" w:hanging="100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3BEF5870"/>
    <w:multiLevelType w:val="singleLevel"/>
    <w:tmpl w:val="3BEF5870"/>
    <w:lvl w:ilvl="0" w:tentative="0">
      <w:start w:val="1"/>
      <w:numFmt w:val="decimal"/>
      <w:suff w:val="nothing"/>
      <w:lvlText w:val="（%1）"/>
      <w:lvlJc w:val="left"/>
      <w:pPr>
        <w:ind w:left="0" w:firstLine="420"/>
      </w:pPr>
      <w:rPr>
        <w:rFonts w:hint="default"/>
      </w:rPr>
    </w:lvl>
  </w:abstractNum>
  <w:abstractNum w:abstractNumId="12">
    <w:nsid w:val="54F403B5"/>
    <w:multiLevelType w:val="singleLevel"/>
    <w:tmpl w:val="54F403B5"/>
    <w:lvl w:ilvl="0" w:tentative="0">
      <w:start w:val="1"/>
      <w:numFmt w:val="chineseCounting"/>
      <w:suff w:val="nothing"/>
      <w:lvlText w:val="%1、"/>
      <w:lvlJc w:val="left"/>
    </w:lvl>
  </w:abstractNum>
  <w:abstractNum w:abstractNumId="13">
    <w:nsid w:val="557FD3DA"/>
    <w:multiLevelType w:val="singleLevel"/>
    <w:tmpl w:val="557FD3DA"/>
    <w:lvl w:ilvl="0" w:tentative="0">
      <w:start w:val="3"/>
      <w:numFmt w:val="chineseCounting"/>
      <w:suff w:val="nothing"/>
      <w:lvlText w:val="%1、"/>
      <w:lvlJc w:val="left"/>
    </w:lvl>
  </w:abstractNum>
  <w:abstractNum w:abstractNumId="14">
    <w:nsid w:val="5778AB65"/>
    <w:multiLevelType w:val="singleLevel"/>
    <w:tmpl w:val="5778AB65"/>
    <w:lvl w:ilvl="0" w:tentative="0">
      <w:start w:val="3"/>
      <w:numFmt w:val="decimal"/>
      <w:suff w:val="nothing"/>
      <w:lvlText w:val="%1、"/>
      <w:lvlJc w:val="left"/>
    </w:lvl>
  </w:abstractNum>
  <w:abstractNum w:abstractNumId="15">
    <w:nsid w:val="60F52654"/>
    <w:multiLevelType w:val="singleLevel"/>
    <w:tmpl w:val="60F52654"/>
    <w:lvl w:ilvl="0" w:tentative="0">
      <w:start w:val="4"/>
      <w:numFmt w:val="chineseCounting"/>
      <w:suff w:val="nothing"/>
      <w:lvlText w:val="第%1部分、"/>
      <w:lvlJc w:val="left"/>
      <w:rPr>
        <w:rFonts w:hint="eastAsia"/>
      </w:rPr>
    </w:lvl>
  </w:abstractNum>
  <w:abstractNum w:abstractNumId="16">
    <w:nsid w:val="6D9701FB"/>
    <w:multiLevelType w:val="multilevel"/>
    <w:tmpl w:val="6D9701FB"/>
    <w:lvl w:ilvl="0" w:tentative="0">
      <w:start w:val="1"/>
      <w:numFmt w:val="decimal"/>
      <w:lvlText w:val="%1、"/>
      <w:lvlJc w:val="left"/>
      <w:pPr>
        <w:tabs>
          <w:tab w:val="left" w:pos="803"/>
        </w:tabs>
        <w:ind w:left="803" w:hanging="360"/>
      </w:pPr>
      <w:rPr>
        <w:rFonts w:hint="default"/>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abstractNum w:abstractNumId="17">
    <w:nsid w:val="70AE2C0F"/>
    <w:multiLevelType w:val="singleLevel"/>
    <w:tmpl w:val="70AE2C0F"/>
    <w:lvl w:ilvl="0" w:tentative="0">
      <w:start w:val="4"/>
      <w:numFmt w:val="decimal"/>
      <w:suff w:val="space"/>
      <w:lvlText w:val="%1."/>
      <w:lvlJc w:val="left"/>
    </w:lvl>
  </w:abstractNum>
  <w:num w:numId="1">
    <w:abstractNumId w:val="10"/>
  </w:num>
  <w:num w:numId="2">
    <w:abstractNumId w:val="1"/>
  </w:num>
  <w:num w:numId="3">
    <w:abstractNumId w:val="3"/>
  </w:num>
  <w:num w:numId="4">
    <w:abstractNumId w:val="11"/>
  </w:num>
  <w:num w:numId="5">
    <w:abstractNumId w:val="9"/>
  </w:num>
  <w:num w:numId="6">
    <w:abstractNumId w:val="0"/>
  </w:num>
  <w:num w:numId="7">
    <w:abstractNumId w:val="2"/>
  </w:num>
  <w:num w:numId="8">
    <w:abstractNumId w:val="6"/>
  </w:num>
  <w:num w:numId="9">
    <w:abstractNumId w:val="7"/>
  </w:num>
  <w:num w:numId="10">
    <w:abstractNumId w:val="14"/>
  </w:num>
  <w:num w:numId="11">
    <w:abstractNumId w:val="15"/>
  </w:num>
  <w:num w:numId="12">
    <w:abstractNumId w:val="8"/>
  </w:num>
  <w:num w:numId="13">
    <w:abstractNumId w:val="4"/>
  </w:num>
  <w:num w:numId="14">
    <w:abstractNumId w:val="5"/>
  </w:num>
  <w:num w:numId="15">
    <w:abstractNumId w:val="16"/>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NzIzNGY0YjE4ZTJjZWNiZTVjOWYyNTNlNTEyMjYifQ=="/>
  </w:docVars>
  <w:rsids>
    <w:rsidRoot w:val="00000000"/>
    <w:rsid w:val="000969AD"/>
    <w:rsid w:val="003F4BF2"/>
    <w:rsid w:val="00920750"/>
    <w:rsid w:val="01301A9E"/>
    <w:rsid w:val="015E7C62"/>
    <w:rsid w:val="01A27899"/>
    <w:rsid w:val="01C42B8B"/>
    <w:rsid w:val="01D0795B"/>
    <w:rsid w:val="01D52BF9"/>
    <w:rsid w:val="01FD4C46"/>
    <w:rsid w:val="026E649D"/>
    <w:rsid w:val="027E1662"/>
    <w:rsid w:val="030F42DA"/>
    <w:rsid w:val="03395C66"/>
    <w:rsid w:val="03A644DC"/>
    <w:rsid w:val="045D2277"/>
    <w:rsid w:val="04BE5FB8"/>
    <w:rsid w:val="04EE6171"/>
    <w:rsid w:val="05862B47"/>
    <w:rsid w:val="05893429"/>
    <w:rsid w:val="0592488D"/>
    <w:rsid w:val="059E0D4C"/>
    <w:rsid w:val="05AA5354"/>
    <w:rsid w:val="05C62623"/>
    <w:rsid w:val="05F8326E"/>
    <w:rsid w:val="06010EB7"/>
    <w:rsid w:val="060308A4"/>
    <w:rsid w:val="060C1C90"/>
    <w:rsid w:val="07104B65"/>
    <w:rsid w:val="07A86162"/>
    <w:rsid w:val="07A90002"/>
    <w:rsid w:val="07C05BA3"/>
    <w:rsid w:val="07D031F7"/>
    <w:rsid w:val="07E979A9"/>
    <w:rsid w:val="084C14CF"/>
    <w:rsid w:val="08A93562"/>
    <w:rsid w:val="08CB35AB"/>
    <w:rsid w:val="09080521"/>
    <w:rsid w:val="092D5221"/>
    <w:rsid w:val="096E162E"/>
    <w:rsid w:val="097E4644"/>
    <w:rsid w:val="09810B7D"/>
    <w:rsid w:val="09972933"/>
    <w:rsid w:val="0A085903"/>
    <w:rsid w:val="0A1E35CD"/>
    <w:rsid w:val="0A770658"/>
    <w:rsid w:val="0AD83265"/>
    <w:rsid w:val="0B114D8A"/>
    <w:rsid w:val="0B3E2538"/>
    <w:rsid w:val="0B611E67"/>
    <w:rsid w:val="0C160487"/>
    <w:rsid w:val="0C3E353A"/>
    <w:rsid w:val="0CBD1966"/>
    <w:rsid w:val="0CCD48BE"/>
    <w:rsid w:val="0CDC27E7"/>
    <w:rsid w:val="0CE759D9"/>
    <w:rsid w:val="0CE916E4"/>
    <w:rsid w:val="0D0921E2"/>
    <w:rsid w:val="0D9D5E09"/>
    <w:rsid w:val="0DAF7142"/>
    <w:rsid w:val="0DF83EA4"/>
    <w:rsid w:val="0E137FA7"/>
    <w:rsid w:val="0E1476A6"/>
    <w:rsid w:val="0E7062B4"/>
    <w:rsid w:val="0F2B060B"/>
    <w:rsid w:val="0F555725"/>
    <w:rsid w:val="0FDE5955"/>
    <w:rsid w:val="108A2001"/>
    <w:rsid w:val="10E548CC"/>
    <w:rsid w:val="10E73FCF"/>
    <w:rsid w:val="111E5162"/>
    <w:rsid w:val="11EF6F28"/>
    <w:rsid w:val="12205773"/>
    <w:rsid w:val="122F3EB0"/>
    <w:rsid w:val="124C3F1D"/>
    <w:rsid w:val="127F33AA"/>
    <w:rsid w:val="12A765FF"/>
    <w:rsid w:val="12B24151"/>
    <w:rsid w:val="12C75EAF"/>
    <w:rsid w:val="12D20CCE"/>
    <w:rsid w:val="12E8038B"/>
    <w:rsid w:val="13051255"/>
    <w:rsid w:val="13226785"/>
    <w:rsid w:val="133150D3"/>
    <w:rsid w:val="13637D2A"/>
    <w:rsid w:val="139774E3"/>
    <w:rsid w:val="139B74C4"/>
    <w:rsid w:val="13DA61BB"/>
    <w:rsid w:val="13F50DCB"/>
    <w:rsid w:val="141D5CC9"/>
    <w:rsid w:val="146857E0"/>
    <w:rsid w:val="14D80884"/>
    <w:rsid w:val="14D901A7"/>
    <w:rsid w:val="150247F4"/>
    <w:rsid w:val="15852EA0"/>
    <w:rsid w:val="15D448A4"/>
    <w:rsid w:val="15E40B45"/>
    <w:rsid w:val="15FF3D3A"/>
    <w:rsid w:val="16435C6C"/>
    <w:rsid w:val="164766E0"/>
    <w:rsid w:val="1651030E"/>
    <w:rsid w:val="169B761A"/>
    <w:rsid w:val="16BB09ED"/>
    <w:rsid w:val="16CD02AD"/>
    <w:rsid w:val="173105C7"/>
    <w:rsid w:val="17842911"/>
    <w:rsid w:val="180A7B2C"/>
    <w:rsid w:val="18291412"/>
    <w:rsid w:val="1888270D"/>
    <w:rsid w:val="18A02EA1"/>
    <w:rsid w:val="18B0756E"/>
    <w:rsid w:val="19092DB3"/>
    <w:rsid w:val="19195A18"/>
    <w:rsid w:val="192B494C"/>
    <w:rsid w:val="192E7CB7"/>
    <w:rsid w:val="19A41F5B"/>
    <w:rsid w:val="1A252949"/>
    <w:rsid w:val="1A5E503E"/>
    <w:rsid w:val="1A825BE2"/>
    <w:rsid w:val="1A8766C5"/>
    <w:rsid w:val="1AA83A38"/>
    <w:rsid w:val="1ABF6C14"/>
    <w:rsid w:val="1AC47300"/>
    <w:rsid w:val="1ACE04CF"/>
    <w:rsid w:val="1B4F3D71"/>
    <w:rsid w:val="1BD752B2"/>
    <w:rsid w:val="1BF34341"/>
    <w:rsid w:val="1BFA4613"/>
    <w:rsid w:val="1C496E70"/>
    <w:rsid w:val="1C632C30"/>
    <w:rsid w:val="1C856F63"/>
    <w:rsid w:val="1CA208CC"/>
    <w:rsid w:val="1CB83672"/>
    <w:rsid w:val="1CC62877"/>
    <w:rsid w:val="1CD6638A"/>
    <w:rsid w:val="1D007A82"/>
    <w:rsid w:val="1D0460DA"/>
    <w:rsid w:val="1D126A49"/>
    <w:rsid w:val="1D470F8D"/>
    <w:rsid w:val="1D9514E0"/>
    <w:rsid w:val="1DA06B03"/>
    <w:rsid w:val="1DAC46A3"/>
    <w:rsid w:val="1DF364EA"/>
    <w:rsid w:val="1DF5705A"/>
    <w:rsid w:val="1E230AD0"/>
    <w:rsid w:val="1E236A34"/>
    <w:rsid w:val="1E4E6BA5"/>
    <w:rsid w:val="1E9D2CBC"/>
    <w:rsid w:val="1ED612BE"/>
    <w:rsid w:val="1F0232A2"/>
    <w:rsid w:val="1F114ADE"/>
    <w:rsid w:val="1F62533A"/>
    <w:rsid w:val="1F7D1043"/>
    <w:rsid w:val="1FB04FB2"/>
    <w:rsid w:val="1FB319F1"/>
    <w:rsid w:val="1FBC5413"/>
    <w:rsid w:val="1FDB7AF7"/>
    <w:rsid w:val="20227DB2"/>
    <w:rsid w:val="20247ABE"/>
    <w:rsid w:val="202C474F"/>
    <w:rsid w:val="20651585"/>
    <w:rsid w:val="20B87907"/>
    <w:rsid w:val="20D1336D"/>
    <w:rsid w:val="210F5196"/>
    <w:rsid w:val="211C3AB7"/>
    <w:rsid w:val="212C6DFC"/>
    <w:rsid w:val="213D7E0C"/>
    <w:rsid w:val="215B7E71"/>
    <w:rsid w:val="215F4227"/>
    <w:rsid w:val="21B42836"/>
    <w:rsid w:val="21C72BDA"/>
    <w:rsid w:val="22880ECA"/>
    <w:rsid w:val="22A54416"/>
    <w:rsid w:val="22CE06EC"/>
    <w:rsid w:val="23164DB9"/>
    <w:rsid w:val="23210A12"/>
    <w:rsid w:val="23D75F75"/>
    <w:rsid w:val="24107A5A"/>
    <w:rsid w:val="24184308"/>
    <w:rsid w:val="245A22E3"/>
    <w:rsid w:val="246008A4"/>
    <w:rsid w:val="24CD47BE"/>
    <w:rsid w:val="25013CE6"/>
    <w:rsid w:val="25087E39"/>
    <w:rsid w:val="251E7B6A"/>
    <w:rsid w:val="25640286"/>
    <w:rsid w:val="258F23B7"/>
    <w:rsid w:val="260A52E7"/>
    <w:rsid w:val="26290F10"/>
    <w:rsid w:val="264178BC"/>
    <w:rsid w:val="26420645"/>
    <w:rsid w:val="26434B7C"/>
    <w:rsid w:val="266D2F42"/>
    <w:rsid w:val="26853D94"/>
    <w:rsid w:val="268564DD"/>
    <w:rsid w:val="26BF5E4E"/>
    <w:rsid w:val="273677D8"/>
    <w:rsid w:val="2792527A"/>
    <w:rsid w:val="27BA7C73"/>
    <w:rsid w:val="27C77562"/>
    <w:rsid w:val="284877C3"/>
    <w:rsid w:val="28870877"/>
    <w:rsid w:val="288A7612"/>
    <w:rsid w:val="28AD3EA0"/>
    <w:rsid w:val="29656026"/>
    <w:rsid w:val="29793463"/>
    <w:rsid w:val="29976FD6"/>
    <w:rsid w:val="2A4D1B1C"/>
    <w:rsid w:val="2AB57DE1"/>
    <w:rsid w:val="2B0B3939"/>
    <w:rsid w:val="2B9A5977"/>
    <w:rsid w:val="2C835E6C"/>
    <w:rsid w:val="2CDD7EF4"/>
    <w:rsid w:val="2CFD0F31"/>
    <w:rsid w:val="2D960FD0"/>
    <w:rsid w:val="2DE52291"/>
    <w:rsid w:val="2E4838A1"/>
    <w:rsid w:val="2EDD0957"/>
    <w:rsid w:val="2EF114A9"/>
    <w:rsid w:val="2F2434B3"/>
    <w:rsid w:val="2F553452"/>
    <w:rsid w:val="2F8578F0"/>
    <w:rsid w:val="2FA32702"/>
    <w:rsid w:val="302114BB"/>
    <w:rsid w:val="30746B85"/>
    <w:rsid w:val="308415B4"/>
    <w:rsid w:val="30AE1FA3"/>
    <w:rsid w:val="30B82894"/>
    <w:rsid w:val="31242DF3"/>
    <w:rsid w:val="31A51CA3"/>
    <w:rsid w:val="31BF29A3"/>
    <w:rsid w:val="31CE54EB"/>
    <w:rsid w:val="3218436E"/>
    <w:rsid w:val="322B0D74"/>
    <w:rsid w:val="33081210"/>
    <w:rsid w:val="33F3325B"/>
    <w:rsid w:val="340C6383"/>
    <w:rsid w:val="341D228E"/>
    <w:rsid w:val="34346CF8"/>
    <w:rsid w:val="347F1150"/>
    <w:rsid w:val="34AC3205"/>
    <w:rsid w:val="34EB7E53"/>
    <w:rsid w:val="35355463"/>
    <w:rsid w:val="35AB79E9"/>
    <w:rsid w:val="369817C2"/>
    <w:rsid w:val="370B7D26"/>
    <w:rsid w:val="37511F24"/>
    <w:rsid w:val="376F0DAC"/>
    <w:rsid w:val="37931B4D"/>
    <w:rsid w:val="37AB5C5D"/>
    <w:rsid w:val="37DA69D7"/>
    <w:rsid w:val="38702FE9"/>
    <w:rsid w:val="388709AB"/>
    <w:rsid w:val="395A55A8"/>
    <w:rsid w:val="398A2FF4"/>
    <w:rsid w:val="39EE498F"/>
    <w:rsid w:val="3A0177D1"/>
    <w:rsid w:val="3A2E6BC7"/>
    <w:rsid w:val="3AC802EF"/>
    <w:rsid w:val="3ADF64BD"/>
    <w:rsid w:val="3AFD43F5"/>
    <w:rsid w:val="3B0357CB"/>
    <w:rsid w:val="3B1F019B"/>
    <w:rsid w:val="3B541941"/>
    <w:rsid w:val="3B792BB7"/>
    <w:rsid w:val="3BE34A56"/>
    <w:rsid w:val="3BF624E4"/>
    <w:rsid w:val="3C1E6023"/>
    <w:rsid w:val="3C3C28CB"/>
    <w:rsid w:val="3C87746A"/>
    <w:rsid w:val="3CA9138D"/>
    <w:rsid w:val="3CC51E3C"/>
    <w:rsid w:val="3CE648D5"/>
    <w:rsid w:val="3D5E65EA"/>
    <w:rsid w:val="3D715E54"/>
    <w:rsid w:val="3E171CB9"/>
    <w:rsid w:val="3E270976"/>
    <w:rsid w:val="3E483C21"/>
    <w:rsid w:val="3E5E1D84"/>
    <w:rsid w:val="3F155E94"/>
    <w:rsid w:val="3F546091"/>
    <w:rsid w:val="3F94706A"/>
    <w:rsid w:val="3F961152"/>
    <w:rsid w:val="3FB45881"/>
    <w:rsid w:val="3FF414E3"/>
    <w:rsid w:val="40134B6B"/>
    <w:rsid w:val="4065723F"/>
    <w:rsid w:val="40664832"/>
    <w:rsid w:val="40A73810"/>
    <w:rsid w:val="40B97058"/>
    <w:rsid w:val="40CD5ECF"/>
    <w:rsid w:val="40D4055A"/>
    <w:rsid w:val="416B6FC0"/>
    <w:rsid w:val="42033C3F"/>
    <w:rsid w:val="428042FE"/>
    <w:rsid w:val="428F3B02"/>
    <w:rsid w:val="42F32311"/>
    <w:rsid w:val="43180A2A"/>
    <w:rsid w:val="435701F6"/>
    <w:rsid w:val="4363278D"/>
    <w:rsid w:val="43700657"/>
    <w:rsid w:val="43C310A4"/>
    <w:rsid w:val="43C5064F"/>
    <w:rsid w:val="43D972D1"/>
    <w:rsid w:val="446A2417"/>
    <w:rsid w:val="4491572C"/>
    <w:rsid w:val="44A55EBE"/>
    <w:rsid w:val="44B71E25"/>
    <w:rsid w:val="44CD295F"/>
    <w:rsid w:val="44DF1057"/>
    <w:rsid w:val="44EF22A8"/>
    <w:rsid w:val="45B527CD"/>
    <w:rsid w:val="460E4BE1"/>
    <w:rsid w:val="46695527"/>
    <w:rsid w:val="468A48D2"/>
    <w:rsid w:val="46C978C9"/>
    <w:rsid w:val="471C71E0"/>
    <w:rsid w:val="47F663EA"/>
    <w:rsid w:val="47FE4456"/>
    <w:rsid w:val="484D4E2A"/>
    <w:rsid w:val="487D5854"/>
    <w:rsid w:val="48B26A3F"/>
    <w:rsid w:val="48C0391E"/>
    <w:rsid w:val="48F13B8C"/>
    <w:rsid w:val="49250430"/>
    <w:rsid w:val="49262E79"/>
    <w:rsid w:val="494E5765"/>
    <w:rsid w:val="49575935"/>
    <w:rsid w:val="496A01A9"/>
    <w:rsid w:val="49C12AD9"/>
    <w:rsid w:val="49DA274B"/>
    <w:rsid w:val="49FB30D8"/>
    <w:rsid w:val="4A371391"/>
    <w:rsid w:val="4AA05953"/>
    <w:rsid w:val="4AB94174"/>
    <w:rsid w:val="4B6E275C"/>
    <w:rsid w:val="4BB90DA0"/>
    <w:rsid w:val="4C8C5620"/>
    <w:rsid w:val="4CDA1B69"/>
    <w:rsid w:val="4CDB0A46"/>
    <w:rsid w:val="4D115B26"/>
    <w:rsid w:val="4D4A656D"/>
    <w:rsid w:val="4DDB66EB"/>
    <w:rsid w:val="4DF516F2"/>
    <w:rsid w:val="4E5F5111"/>
    <w:rsid w:val="4EA529C9"/>
    <w:rsid w:val="4EA81D39"/>
    <w:rsid w:val="4F0365C2"/>
    <w:rsid w:val="4F6C34E7"/>
    <w:rsid w:val="4FAC7D88"/>
    <w:rsid w:val="501352E2"/>
    <w:rsid w:val="50823985"/>
    <w:rsid w:val="50F61287"/>
    <w:rsid w:val="511D2DFD"/>
    <w:rsid w:val="51330FBE"/>
    <w:rsid w:val="51353957"/>
    <w:rsid w:val="51727FE7"/>
    <w:rsid w:val="51DC485B"/>
    <w:rsid w:val="52427B66"/>
    <w:rsid w:val="526C783C"/>
    <w:rsid w:val="528A29A0"/>
    <w:rsid w:val="53083940"/>
    <w:rsid w:val="530F6FAB"/>
    <w:rsid w:val="53292664"/>
    <w:rsid w:val="545236F7"/>
    <w:rsid w:val="54564F33"/>
    <w:rsid w:val="54754A97"/>
    <w:rsid w:val="5527109D"/>
    <w:rsid w:val="5556512B"/>
    <w:rsid w:val="555667CB"/>
    <w:rsid w:val="555D5DAC"/>
    <w:rsid w:val="5565109B"/>
    <w:rsid w:val="55714B10"/>
    <w:rsid w:val="558239A1"/>
    <w:rsid w:val="558E2752"/>
    <w:rsid w:val="55C03A30"/>
    <w:rsid w:val="565C7CB6"/>
    <w:rsid w:val="58111A55"/>
    <w:rsid w:val="588C78E6"/>
    <w:rsid w:val="58B65694"/>
    <w:rsid w:val="58D354A2"/>
    <w:rsid w:val="58D4230E"/>
    <w:rsid w:val="592A1D6D"/>
    <w:rsid w:val="596C0CB3"/>
    <w:rsid w:val="599D70BF"/>
    <w:rsid w:val="59B5042C"/>
    <w:rsid w:val="5A3E3CD2"/>
    <w:rsid w:val="5A7631A9"/>
    <w:rsid w:val="5AC02939"/>
    <w:rsid w:val="5ACC2340"/>
    <w:rsid w:val="5ACC4DAA"/>
    <w:rsid w:val="5B0B60E9"/>
    <w:rsid w:val="5B637C11"/>
    <w:rsid w:val="5B822DAD"/>
    <w:rsid w:val="5BCE66EA"/>
    <w:rsid w:val="5C3B37A1"/>
    <w:rsid w:val="5C8E282A"/>
    <w:rsid w:val="5C9206D2"/>
    <w:rsid w:val="5CE13766"/>
    <w:rsid w:val="5D1F6CC2"/>
    <w:rsid w:val="5D870193"/>
    <w:rsid w:val="5DDA5938"/>
    <w:rsid w:val="5DDB2008"/>
    <w:rsid w:val="5E48458D"/>
    <w:rsid w:val="5E604472"/>
    <w:rsid w:val="5E810262"/>
    <w:rsid w:val="5EC12160"/>
    <w:rsid w:val="5EF63200"/>
    <w:rsid w:val="5F8A1207"/>
    <w:rsid w:val="5F954394"/>
    <w:rsid w:val="5FBF57D6"/>
    <w:rsid w:val="5FF27777"/>
    <w:rsid w:val="6003406D"/>
    <w:rsid w:val="603E7775"/>
    <w:rsid w:val="604704C4"/>
    <w:rsid w:val="60A800F7"/>
    <w:rsid w:val="60C01201"/>
    <w:rsid w:val="60D46992"/>
    <w:rsid w:val="60E7743E"/>
    <w:rsid w:val="60F07C6B"/>
    <w:rsid w:val="60FF7F85"/>
    <w:rsid w:val="617A1A94"/>
    <w:rsid w:val="622040DA"/>
    <w:rsid w:val="629507C5"/>
    <w:rsid w:val="629B555C"/>
    <w:rsid w:val="62C734B4"/>
    <w:rsid w:val="630570A1"/>
    <w:rsid w:val="63124597"/>
    <w:rsid w:val="631A74D4"/>
    <w:rsid w:val="631C71F5"/>
    <w:rsid w:val="632E309A"/>
    <w:rsid w:val="63DF2AB9"/>
    <w:rsid w:val="6418151A"/>
    <w:rsid w:val="64504F20"/>
    <w:rsid w:val="6501454B"/>
    <w:rsid w:val="6532182E"/>
    <w:rsid w:val="65391872"/>
    <w:rsid w:val="655D3558"/>
    <w:rsid w:val="658D262A"/>
    <w:rsid w:val="65C22C66"/>
    <w:rsid w:val="65C4117D"/>
    <w:rsid w:val="65CB1BC1"/>
    <w:rsid w:val="663044C6"/>
    <w:rsid w:val="664777B2"/>
    <w:rsid w:val="664A154B"/>
    <w:rsid w:val="670275D7"/>
    <w:rsid w:val="67087CA7"/>
    <w:rsid w:val="670D00C9"/>
    <w:rsid w:val="67180847"/>
    <w:rsid w:val="671E16FD"/>
    <w:rsid w:val="678879FB"/>
    <w:rsid w:val="67B71744"/>
    <w:rsid w:val="67C5586F"/>
    <w:rsid w:val="681349F0"/>
    <w:rsid w:val="68774E44"/>
    <w:rsid w:val="688338A4"/>
    <w:rsid w:val="68AF2657"/>
    <w:rsid w:val="68BE2BAE"/>
    <w:rsid w:val="68DF5383"/>
    <w:rsid w:val="690C441C"/>
    <w:rsid w:val="694A0EF8"/>
    <w:rsid w:val="69A1350C"/>
    <w:rsid w:val="69C13183"/>
    <w:rsid w:val="6A856939"/>
    <w:rsid w:val="6A974EF2"/>
    <w:rsid w:val="6ADE3093"/>
    <w:rsid w:val="6AE52CEB"/>
    <w:rsid w:val="6AEA1510"/>
    <w:rsid w:val="6B23319C"/>
    <w:rsid w:val="6B3727A3"/>
    <w:rsid w:val="6B57675A"/>
    <w:rsid w:val="6B87197D"/>
    <w:rsid w:val="6BC55B15"/>
    <w:rsid w:val="6BD15A28"/>
    <w:rsid w:val="6BD648EB"/>
    <w:rsid w:val="6C25069C"/>
    <w:rsid w:val="6C363E77"/>
    <w:rsid w:val="6C806407"/>
    <w:rsid w:val="6C807B96"/>
    <w:rsid w:val="6CD87C24"/>
    <w:rsid w:val="6D0D0DCF"/>
    <w:rsid w:val="6D247F61"/>
    <w:rsid w:val="6D374C9D"/>
    <w:rsid w:val="6D970C21"/>
    <w:rsid w:val="6D9A680E"/>
    <w:rsid w:val="6DBD648C"/>
    <w:rsid w:val="6DBF3693"/>
    <w:rsid w:val="6DE332A8"/>
    <w:rsid w:val="6E234D49"/>
    <w:rsid w:val="6F1D7993"/>
    <w:rsid w:val="6F2A4443"/>
    <w:rsid w:val="6F611B48"/>
    <w:rsid w:val="6F9A3AB7"/>
    <w:rsid w:val="6FAB3D00"/>
    <w:rsid w:val="6FAF3578"/>
    <w:rsid w:val="6FB544C6"/>
    <w:rsid w:val="6FE1082D"/>
    <w:rsid w:val="6FFC4C5C"/>
    <w:rsid w:val="70111815"/>
    <w:rsid w:val="70435994"/>
    <w:rsid w:val="711C3263"/>
    <w:rsid w:val="71297032"/>
    <w:rsid w:val="718F158B"/>
    <w:rsid w:val="71A20A1E"/>
    <w:rsid w:val="71A31701"/>
    <w:rsid w:val="71C86C37"/>
    <w:rsid w:val="721E61AA"/>
    <w:rsid w:val="7260021C"/>
    <w:rsid w:val="727F33AE"/>
    <w:rsid w:val="72EF2EE5"/>
    <w:rsid w:val="739F3E0F"/>
    <w:rsid w:val="73C94DC3"/>
    <w:rsid w:val="73FD1CA4"/>
    <w:rsid w:val="74314E48"/>
    <w:rsid w:val="750202C6"/>
    <w:rsid w:val="75173A51"/>
    <w:rsid w:val="751C4038"/>
    <w:rsid w:val="756A2639"/>
    <w:rsid w:val="759047AE"/>
    <w:rsid w:val="76245FE4"/>
    <w:rsid w:val="763F3D04"/>
    <w:rsid w:val="771670BC"/>
    <w:rsid w:val="773E28D8"/>
    <w:rsid w:val="77E377D0"/>
    <w:rsid w:val="7822443F"/>
    <w:rsid w:val="7862480B"/>
    <w:rsid w:val="78793EED"/>
    <w:rsid w:val="78B56227"/>
    <w:rsid w:val="79354828"/>
    <w:rsid w:val="7981328D"/>
    <w:rsid w:val="798D00C2"/>
    <w:rsid w:val="79AA7760"/>
    <w:rsid w:val="79D85059"/>
    <w:rsid w:val="7A0B6164"/>
    <w:rsid w:val="7A471432"/>
    <w:rsid w:val="7ACC3AE9"/>
    <w:rsid w:val="7AD03B9F"/>
    <w:rsid w:val="7B542EFE"/>
    <w:rsid w:val="7B6F2F20"/>
    <w:rsid w:val="7C1A5EF5"/>
    <w:rsid w:val="7C5E2286"/>
    <w:rsid w:val="7C7B7C10"/>
    <w:rsid w:val="7C7F7770"/>
    <w:rsid w:val="7D1350F0"/>
    <w:rsid w:val="7D3A23FC"/>
    <w:rsid w:val="7D681F3D"/>
    <w:rsid w:val="7DC25594"/>
    <w:rsid w:val="7E1E6451"/>
    <w:rsid w:val="7E2C2DDB"/>
    <w:rsid w:val="7E590821"/>
    <w:rsid w:val="7E6D4EDB"/>
    <w:rsid w:val="7EC7623E"/>
    <w:rsid w:val="7ED91B43"/>
    <w:rsid w:val="7EF531F3"/>
    <w:rsid w:val="7F0540CF"/>
    <w:rsid w:val="7F900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仿宋_GB2312" w:hAnsi="Times New Roman" w:eastAsia="宋体" w:cs="宋体"/>
      <w:b/>
      <w:color w:val="000000"/>
      <w:sz w:val="21"/>
      <w:szCs w:val="21"/>
      <w:lang w:val="en-US" w:eastAsia="zh-CN" w:bidi="ar-SA"/>
    </w:rPr>
  </w:style>
  <w:style w:type="paragraph" w:styleId="8">
    <w:name w:val="heading 1"/>
    <w:basedOn w:val="1"/>
    <w:next w:val="1"/>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9">
    <w:name w:val="heading 2"/>
    <w:basedOn w:val="1"/>
    <w:next w:val="1"/>
    <w:qFormat/>
    <w:uiPriority w:val="0"/>
    <w:pPr>
      <w:keepNext/>
      <w:keepLines/>
      <w:widowControl/>
      <w:tabs>
        <w:tab w:val="left" w:pos="576"/>
      </w:tabs>
      <w:spacing w:before="240" w:after="240" w:line="360" w:lineRule="auto"/>
      <w:jc w:val="left"/>
      <w:outlineLvl w:val="1"/>
    </w:pPr>
    <w:rPr>
      <w:rFonts w:eastAsia="黑体"/>
      <w:kern w:val="0"/>
      <w:sz w:val="30"/>
    </w:rPr>
  </w:style>
  <w:style w:type="paragraph" w:styleId="10">
    <w:name w:val="heading 3"/>
    <w:basedOn w:val="1"/>
    <w:next w:val="11"/>
    <w:qFormat/>
    <w:uiPriority w:val="0"/>
    <w:pPr>
      <w:keepNext/>
      <w:keepLines/>
      <w:numPr>
        <w:ilvl w:val="2"/>
        <w:numId w:val="1"/>
      </w:numPr>
      <w:spacing w:before="260" w:after="260" w:afterLines="50" w:line="416" w:lineRule="auto"/>
      <w:outlineLvl w:val="2"/>
    </w:pPr>
    <w:rPr>
      <w:rFonts w:cs="Times New Roman"/>
      <w:b w:val="0"/>
      <w:spacing w:val="20"/>
      <w:sz w:val="30"/>
      <w:szCs w:val="32"/>
    </w:rPr>
  </w:style>
  <w:style w:type="paragraph" w:styleId="12">
    <w:name w:val="heading 6"/>
    <w:basedOn w:val="1"/>
    <w:next w:val="1"/>
    <w:qFormat/>
    <w:uiPriority w:val="0"/>
    <w:pPr>
      <w:keepNext/>
      <w:keepLines/>
      <w:widowControl w:val="0"/>
      <w:numPr>
        <w:ilvl w:val="5"/>
        <w:numId w:val="2"/>
      </w:numPr>
      <w:tabs>
        <w:tab w:val="left" w:pos="1428"/>
      </w:tabs>
      <w:spacing w:before="240" w:after="156" w:line="316" w:lineRule="auto"/>
      <w:ind w:left="550" w:hanging="550"/>
      <w:outlineLvl w:val="5"/>
    </w:pPr>
    <w:rPr>
      <w:rFonts w:ascii="Arial" w:hAnsi="Arial" w:eastAsia="黑体" w:cs="Arial"/>
      <w:b w:val="0"/>
      <w:spacing w:val="10"/>
      <w:sz w:val="24"/>
      <w:lang w:bidi="ar-SA"/>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5"/>
    <w:qFormat/>
    <w:uiPriority w:val="0"/>
    <w:pPr>
      <w:jc w:val="left"/>
      <w:textAlignment w:val="top"/>
    </w:pPr>
    <w:rPr>
      <w:sz w:val="18"/>
    </w:rPr>
  </w:style>
  <w:style w:type="paragraph" w:styleId="3">
    <w:name w:val="Plain Text"/>
    <w:basedOn w:val="1"/>
    <w:next w:val="4"/>
    <w:qFormat/>
    <w:uiPriority w:val="0"/>
    <w:rPr>
      <w:rFonts w:ascii="宋体" w:hAnsi="宋体"/>
    </w:rPr>
  </w:style>
  <w:style w:type="paragraph" w:styleId="4">
    <w:name w:val="toc 2"/>
    <w:basedOn w:val="1"/>
    <w:next w:val="1"/>
    <w:qFormat/>
    <w:uiPriority w:val="0"/>
    <w:pPr>
      <w:ind w:left="420"/>
    </w:pPr>
    <w:rPr>
      <w:rFonts w:ascii="Times New Roman" w:hAnsi="Times New Roman" w:eastAsia="宋体" w:cs="Times New Roman"/>
      <w:b w:val="0"/>
      <w:kern w:val="2"/>
      <w:szCs w:val="20"/>
      <w:lang w:bidi="ar-SA"/>
    </w:rPr>
  </w:style>
  <w:style w:type="paragraph" w:styleId="5">
    <w:name w:val="Body Text"/>
    <w:basedOn w:val="1"/>
    <w:next w:val="6"/>
    <w:qFormat/>
    <w:uiPriority w:val="0"/>
    <w:pPr>
      <w:spacing w:after="120"/>
    </w:pPr>
    <w:rPr>
      <w:rFonts w:ascii="Times New Roman" w:hAnsi="Times New Roman" w:eastAsia="宋体" w:cs="Times New Roman"/>
      <w:b w:val="0"/>
      <w:kern w:val="2"/>
      <w:szCs w:val="24"/>
      <w:lang w:bidi="ar-SA"/>
    </w:rPr>
  </w:style>
  <w:style w:type="paragraph" w:styleId="6">
    <w:name w:val="Body Text First Indent"/>
    <w:basedOn w:val="5"/>
    <w:next w:val="7"/>
    <w:qFormat/>
    <w:uiPriority w:val="99"/>
    <w:pPr>
      <w:tabs>
        <w:tab w:val="left" w:pos="482"/>
        <w:tab w:val="left" w:pos="2183"/>
        <w:tab w:val="left" w:pos="3884"/>
        <w:tab w:val="left" w:pos="5585"/>
      </w:tabs>
      <w:spacing w:after="0"/>
      <w:ind w:firstLine="482"/>
    </w:pPr>
    <w:rPr>
      <w:kern w:val="0"/>
      <w:sz w:val="24"/>
      <w:szCs w:val="20"/>
    </w:rPr>
  </w:style>
  <w:style w:type="paragraph" w:styleId="7">
    <w:name w:val="toc 6"/>
    <w:basedOn w:val="1"/>
    <w:next w:val="1"/>
    <w:qFormat/>
    <w:uiPriority w:val="0"/>
    <w:pPr>
      <w:ind w:left="2100"/>
    </w:pPr>
    <w:rPr>
      <w:rFonts w:ascii="Times New Roman" w:hAnsi="Times New Roman" w:eastAsia="宋体" w:cs="Times New Roman"/>
      <w:b w:val="0"/>
      <w:kern w:val="2"/>
      <w:szCs w:val="20"/>
      <w:lang w:bidi="ar-SA"/>
    </w:rPr>
  </w:style>
  <w:style w:type="paragraph" w:styleId="11">
    <w:name w:val="Normal Indent"/>
    <w:basedOn w:val="1"/>
    <w:qFormat/>
    <w:uiPriority w:val="0"/>
    <w:pPr>
      <w:ind w:firstLine="420"/>
    </w:pPr>
  </w:style>
  <w:style w:type="paragraph" w:styleId="13">
    <w:name w:val="toa heading"/>
    <w:basedOn w:val="1"/>
    <w:next w:val="1"/>
    <w:qFormat/>
    <w:uiPriority w:val="0"/>
    <w:pPr>
      <w:spacing w:before="120"/>
    </w:pPr>
    <w:rPr>
      <w:rFonts w:ascii="Arial" w:hAnsi="Arial" w:cs="Arial"/>
      <w:sz w:val="24"/>
      <w:lang w:bidi="ar-SA"/>
    </w:rPr>
  </w:style>
  <w:style w:type="paragraph" w:styleId="14">
    <w:name w:val="Body Text Indent"/>
    <w:basedOn w:val="1"/>
    <w:next w:val="1"/>
    <w:qFormat/>
    <w:uiPriority w:val="0"/>
    <w:pPr>
      <w:spacing w:after="120"/>
      <w:ind w:left="420"/>
    </w:pPr>
    <w:rPr>
      <w:rFonts w:ascii="Times New Roman" w:hAnsi="Times New Roman" w:eastAsia="宋体" w:cs="Times New Roman"/>
      <w:b w:val="0"/>
      <w:kern w:val="2"/>
      <w:szCs w:val="24"/>
      <w:lang w:bidi="ar-SA"/>
    </w:rPr>
  </w:style>
  <w:style w:type="paragraph" w:styleId="15">
    <w:name w:val="Block Text"/>
    <w:basedOn w:val="1"/>
    <w:unhideWhenUsed/>
    <w:qFormat/>
    <w:uiPriority w:val="99"/>
    <w:pPr>
      <w:spacing w:after="120"/>
      <w:ind w:left="1440" w:leftChars="700" w:right="1440" w:rightChars="700"/>
    </w:pPr>
  </w:style>
  <w:style w:type="paragraph" w:styleId="16">
    <w:name w:val="Date"/>
    <w:basedOn w:val="1"/>
    <w:next w:val="1"/>
    <w:qFormat/>
    <w:uiPriority w:val="0"/>
    <w:pPr>
      <w:ind w:left="100"/>
    </w:pPr>
    <w:rPr>
      <w:sz w:val="24"/>
    </w:rPr>
  </w:style>
  <w:style w:type="paragraph" w:styleId="17">
    <w:name w:val="footer"/>
    <w:basedOn w:val="1"/>
    <w:qFormat/>
    <w:uiPriority w:val="0"/>
    <w:pPr>
      <w:tabs>
        <w:tab w:val="center" w:pos="4153"/>
        <w:tab w:val="right" w:pos="8306"/>
      </w:tabs>
      <w:jc w:val="left"/>
    </w:pPr>
    <w:rPr>
      <w:sz w:val="18"/>
      <w:szCs w:val="18"/>
    </w:rPr>
  </w:style>
  <w:style w:type="paragraph" w:styleId="18">
    <w:name w:val="header"/>
    <w:basedOn w:val="1"/>
    <w:qFormat/>
    <w:uiPriority w:val="0"/>
    <w:pPr>
      <w:pBdr>
        <w:bottom w:val="single" w:color="000000" w:sz="6" w:space="1"/>
      </w:pBdr>
      <w:tabs>
        <w:tab w:val="center" w:pos="4153"/>
        <w:tab w:val="right" w:pos="8306"/>
      </w:tabs>
      <w:jc w:val="center"/>
    </w:pPr>
    <w:rPr>
      <w:sz w:val="18"/>
      <w:szCs w:val="18"/>
    </w:rPr>
  </w:style>
  <w:style w:type="paragraph" w:styleId="19">
    <w:name w:val="Normal (Web)"/>
    <w:basedOn w:val="1"/>
    <w:qFormat/>
    <w:uiPriority w:val="0"/>
    <w:pPr>
      <w:widowControl/>
      <w:spacing w:after="156"/>
      <w:jc w:val="left"/>
    </w:pPr>
    <w:rPr>
      <w:rFonts w:ascii="Times New Roman" w:hAnsi="Times New Roman" w:eastAsia="宋体" w:cs="Times New Roman"/>
      <w:b w:val="0"/>
      <w:sz w:val="24"/>
      <w:szCs w:val="24"/>
      <w:lang w:bidi="ar-SA"/>
    </w:rPr>
  </w:style>
  <w:style w:type="paragraph" w:styleId="20">
    <w:name w:val="Title"/>
    <w:basedOn w:val="1"/>
    <w:qFormat/>
    <w:uiPriority w:val="0"/>
    <w:pPr>
      <w:spacing w:before="240" w:after="60"/>
      <w:jc w:val="center"/>
      <w:outlineLvl w:val="0"/>
    </w:pPr>
    <w:rPr>
      <w:rFonts w:ascii="Arial" w:hAnsi="Arial" w:eastAsia="宋体" w:cs="Arial"/>
      <w:sz w:val="36"/>
      <w:szCs w:val="32"/>
      <w:lang w:bidi="ar-SA"/>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rPr>
  </w:style>
  <w:style w:type="character" w:styleId="25">
    <w:name w:val="page number"/>
    <w:qFormat/>
    <w:uiPriority w:val="0"/>
  </w:style>
  <w:style w:type="character" w:styleId="26">
    <w:name w:val="Hyperlink"/>
    <w:basedOn w:val="23"/>
    <w:qFormat/>
    <w:uiPriority w:val="0"/>
    <w:rPr>
      <w:color w:val="0000FF"/>
      <w:u w:val="single"/>
    </w:rPr>
  </w:style>
  <w:style w:type="paragraph" w:customStyle="1" w:styleId="27">
    <w:name w:val="NormalIndent"/>
    <w:basedOn w:val="1"/>
    <w:qFormat/>
    <w:uiPriority w:val="0"/>
    <w:pPr>
      <w:ind w:firstLine="420" w:firstLineChars="200"/>
    </w:pPr>
  </w:style>
  <w:style w:type="character" w:customStyle="1" w:styleId="28">
    <w:name w:val="NormalCharacter"/>
    <w:link w:val="1"/>
    <w:semiHidden/>
    <w:qFormat/>
    <w:uiPriority w:val="0"/>
    <w:rPr>
      <w:rFonts w:ascii="仿宋_GB2312" w:hAnsi="Times New Roman" w:eastAsia="宋体" w:cs="宋体"/>
      <w:b/>
      <w:color w:val="000000"/>
      <w:sz w:val="21"/>
      <w:szCs w:val="21"/>
      <w:lang w:val="en-US" w:eastAsia="zh-CN" w:bidi="ar-SA"/>
    </w:rPr>
  </w:style>
  <w:style w:type="paragraph" w:customStyle="1" w:styleId="29">
    <w:name w:val="List Paragraph"/>
    <w:basedOn w:val="1"/>
    <w:qFormat/>
    <w:uiPriority w:val="0"/>
    <w:pPr>
      <w:ind w:firstLine="420" w:firstLineChars="200"/>
    </w:pPr>
    <w:rPr>
      <w:rFonts w:ascii="Calibri" w:hAnsi="Calibri" w:eastAsia="宋体" w:cs="Times New Roman"/>
      <w:b w:val="0"/>
      <w:color w:val="auto"/>
      <w:kern w:val="2"/>
      <w:szCs w:val="22"/>
    </w:rPr>
  </w:style>
  <w:style w:type="paragraph" w:customStyle="1" w:styleId="30">
    <w:name w:val="BodyText1I"/>
    <w:basedOn w:val="31"/>
    <w:next w:val="32"/>
    <w:qFormat/>
    <w:uiPriority w:val="0"/>
    <w:pPr>
      <w:tabs>
        <w:tab w:val="left" w:pos="482"/>
        <w:tab w:val="left" w:pos="2183"/>
        <w:tab w:val="left" w:pos="3884"/>
        <w:tab w:val="left" w:pos="5585"/>
      </w:tabs>
      <w:spacing w:after="0"/>
      <w:ind w:firstLine="482"/>
      <w:jc w:val="both"/>
      <w:textAlignment w:val="baseline"/>
    </w:pPr>
    <w:rPr>
      <w:rFonts w:ascii="Times New Roman" w:hAnsi="Times New Roman" w:eastAsia="宋体"/>
      <w:kern w:val="0"/>
      <w:sz w:val="24"/>
      <w:szCs w:val="20"/>
      <w:lang w:val="en-US" w:eastAsia="zh-CN" w:bidi="ar-SA"/>
    </w:rPr>
  </w:style>
  <w:style w:type="paragraph" w:customStyle="1" w:styleId="31">
    <w:name w:val="BodyText"/>
    <w:basedOn w:val="1"/>
    <w:next w:val="30"/>
    <w:qFormat/>
    <w:uiPriority w:val="0"/>
    <w:pPr>
      <w:spacing w:after="120"/>
      <w:jc w:val="both"/>
      <w:textAlignment w:val="baseline"/>
    </w:pPr>
    <w:rPr>
      <w:rFonts w:ascii="Times New Roman" w:hAnsi="Times New Roman" w:eastAsia="宋体"/>
      <w:kern w:val="2"/>
      <w:sz w:val="21"/>
      <w:szCs w:val="24"/>
      <w:lang w:val="en-US" w:eastAsia="zh-CN" w:bidi="ar-SA"/>
    </w:rPr>
  </w:style>
  <w:style w:type="paragraph" w:customStyle="1" w:styleId="32">
    <w:name w:val="TOC6"/>
    <w:basedOn w:val="1"/>
    <w:next w:val="1"/>
    <w:qFormat/>
    <w:uiPriority w:val="0"/>
    <w:pPr>
      <w:ind w:left="2100"/>
      <w:jc w:val="both"/>
      <w:textAlignment w:val="baseline"/>
    </w:pPr>
    <w:rPr>
      <w:rFonts w:ascii="Times New Roman" w:hAnsi="Times New Roman" w:eastAsia="宋体"/>
      <w:kern w:val="2"/>
      <w:sz w:val="21"/>
      <w:szCs w:val="20"/>
      <w:lang w:val="en-US" w:eastAsia="zh-CN" w:bidi="ar-SA"/>
    </w:rPr>
  </w:style>
  <w:style w:type="paragraph" w:customStyle="1" w:styleId="33">
    <w:name w:val="纯文本1"/>
    <w:basedOn w:val="34"/>
    <w:qFormat/>
    <w:uiPriority w:val="99"/>
    <w:pPr>
      <w:widowControl/>
      <w:jc w:val="left"/>
    </w:pPr>
    <w:rPr>
      <w:rFonts w:ascii="宋体" w:hAnsi="Courier New" w:cs="宋体"/>
    </w:rPr>
  </w:style>
  <w:style w:type="paragraph" w:customStyle="1" w:styleId="34">
    <w:name w:val="正文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35">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36">
    <w:name w:val="HtmlNormal"/>
    <w:basedOn w:val="1"/>
    <w:qFormat/>
    <w:uiPriority w:val="0"/>
    <w:pPr>
      <w:widowControl/>
      <w:spacing w:after="156"/>
      <w:jc w:val="left"/>
      <w:textAlignment w:val="baseline"/>
    </w:pPr>
    <w:rPr>
      <w:rFonts w:ascii="Times New Roman" w:hAnsi="Times New Roman" w:eastAsia="宋体"/>
      <w:kern w:val="2"/>
      <w:sz w:val="24"/>
      <w:szCs w:val="24"/>
      <w:lang w:val="en-US" w:eastAsia="zh-CN" w:bidi="ar-SA"/>
    </w:rPr>
  </w:style>
  <w:style w:type="paragraph" w:customStyle="1" w:styleId="37">
    <w:name w:val="TOAHeading"/>
    <w:basedOn w:val="1"/>
    <w:next w:val="1"/>
    <w:qFormat/>
    <w:uiPriority w:val="0"/>
    <w:pPr>
      <w:spacing w:before="120"/>
      <w:jc w:val="both"/>
      <w:textAlignment w:val="baseline"/>
    </w:pPr>
    <w:rPr>
      <w:rFonts w:ascii="Arial" w:hAnsi="Arial" w:eastAsia="宋体"/>
      <w:kern w:val="2"/>
      <w:sz w:val="24"/>
      <w:lang w:val="en-US" w:eastAsia="zh-CN" w:bidi="ar-SA"/>
    </w:rPr>
  </w:style>
  <w:style w:type="paragraph" w:customStyle="1" w:styleId="38">
    <w:name w:val="表头"/>
    <w:basedOn w:val="1"/>
    <w:next w:val="1"/>
    <w:qFormat/>
    <w:uiPriority w:val="0"/>
    <w:pPr>
      <w:widowControl/>
      <w:spacing w:beforeLines="50" w:after="100" w:afterAutospacing="1"/>
      <w:jc w:val="center"/>
    </w:pPr>
    <w:rPr>
      <w:rFonts w:ascii="黑体" w:hAnsi="黑体" w:eastAsia="黑体" w:cs="宋体"/>
      <w:kern w:val="0"/>
      <w:sz w:val="24"/>
      <w:szCs w:val="24"/>
    </w:rPr>
  </w:style>
  <w:style w:type="paragraph" w:customStyle="1" w:styleId="39">
    <w:name w:val="表格字体"/>
    <w:basedOn w:val="1"/>
    <w:next w:val="5"/>
    <w:qFormat/>
    <w:uiPriority w:val="0"/>
    <w:pPr>
      <w:widowControl/>
      <w:spacing w:line="320" w:lineRule="exact"/>
      <w:jc w:val="center"/>
    </w:pPr>
    <w:rPr>
      <w:rFonts w:ascii="宋体" w:hAnsi="宋体" w:cs="宋体"/>
      <w:sz w:val="24"/>
      <w:szCs w:val="24"/>
    </w:rPr>
  </w:style>
  <w:style w:type="paragraph" w:customStyle="1" w:styleId="40">
    <w:name w:val="黑体标题"/>
    <w:basedOn w:val="41"/>
    <w:next w:val="41"/>
    <w:qFormat/>
    <w:uiPriority w:val="0"/>
    <w:pPr>
      <w:ind w:firstLine="520"/>
    </w:pPr>
    <w:rPr>
      <w:rFonts w:ascii="黑体" w:hAnsi="黑体" w:eastAsia="黑体"/>
    </w:rPr>
  </w:style>
  <w:style w:type="paragraph" w:customStyle="1" w:styleId="41">
    <w:name w:val="正文+缩进"/>
    <w:basedOn w:val="1"/>
    <w:qFormat/>
    <w:uiPriority w:val="0"/>
    <w:pPr>
      <w:widowControl/>
      <w:spacing w:line="560" w:lineRule="exact"/>
      <w:ind w:firstLine="200" w:firstLineChars="200"/>
    </w:pPr>
    <w:rPr>
      <w:rFonts w:ascii="宋体" w:hAnsi="宋体" w:cs="宋体"/>
      <w:kern w:val="0"/>
      <w:sz w:val="24"/>
      <w:szCs w:val="24"/>
    </w:rPr>
  </w:style>
  <w:style w:type="paragraph" w:customStyle="1" w:styleId="42">
    <w:name w:val="表格内容"/>
    <w:basedOn w:val="1"/>
    <w:next w:val="1"/>
    <w:qFormat/>
    <w:uiPriority w:val="0"/>
    <w:pPr>
      <w:widowControl/>
      <w:adjustRightInd w:val="0"/>
      <w:snapToGrid w:val="0"/>
      <w:spacing w:line="320" w:lineRule="exact"/>
      <w:jc w:val="center"/>
    </w:pPr>
    <w:rPr>
      <w:rFonts w:ascii="宋体" w:hAnsi="宋体" w:cs="宋体"/>
      <w:kern w:val="0"/>
      <w:szCs w:val="21"/>
    </w:rPr>
  </w:style>
  <w:style w:type="paragraph" w:customStyle="1" w:styleId="4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4">
    <w:name w:val="_Style 3"/>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34893</Words>
  <Characters>39085</Characters>
  <Lines>0</Lines>
  <Paragraphs>0</Paragraphs>
  <TotalTime>6</TotalTime>
  <ScaleCrop>false</ScaleCrop>
  <LinksUpToDate>false</LinksUpToDate>
  <CharactersWithSpaces>42099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2021-10-27T15:45:00Z</dcterms:created>
  <dc:creator>8888</dc:creator>
  <cp:lastModifiedBy>南阳客黄乐乐</cp:lastModifiedBy>
  <cp:lastPrinted>2023-02-21T02:37:00Z</cp:lastPrinted>
  <dcterms:modified xsi:type="dcterms:W3CDTF">2023-04-12T12:40:02Z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5BBBE8C847ED4153AA4557C9AA9ED0B5_13</vt:lpwstr>
  </property>
</Properties>
</file>